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727" w:rsidRPr="000B0727" w:rsidRDefault="000B0727" w:rsidP="007F72D3">
      <w:pPr>
        <w:pStyle w:val="NormalWeb"/>
        <w:spacing w:before="75" w:beforeAutospacing="0" w:after="75" w:afterAutospacing="0" w:line="276" w:lineRule="auto"/>
        <w:jc w:val="both"/>
        <w:rPr>
          <w:color w:val="000000"/>
          <w:sz w:val="30"/>
          <w:szCs w:val="26"/>
        </w:rPr>
      </w:pPr>
      <w:r>
        <w:rPr>
          <w:color w:val="000000"/>
          <w:sz w:val="30"/>
          <w:szCs w:val="26"/>
        </w:rPr>
        <w:t>           TÊN ĐỀ TÀI</w:t>
      </w:r>
      <w:r w:rsidRPr="000B0727">
        <w:rPr>
          <w:color w:val="000000"/>
          <w:sz w:val="30"/>
          <w:szCs w:val="26"/>
        </w:rPr>
        <w:t>:</w:t>
      </w:r>
      <w:r>
        <w:rPr>
          <w:color w:val="000000"/>
          <w:sz w:val="30"/>
          <w:szCs w:val="26"/>
        </w:rPr>
        <w:t xml:space="preserve"> </w:t>
      </w:r>
      <w:r w:rsidRPr="000B0727">
        <w:rPr>
          <w:color w:val="000000"/>
          <w:sz w:val="30"/>
          <w:szCs w:val="26"/>
        </w:rPr>
        <w:t>CÔNG VIỆC BỒI DƯỠNG HỌC SINH – SINH VIÊN YẾU KÉM</w:t>
      </w:r>
      <w:bookmarkStart w:id="0" w:name="_GoBack"/>
      <w:bookmarkEnd w:id="0"/>
    </w:p>
    <w:p w:rsidR="000B0727" w:rsidRDefault="000B0727" w:rsidP="007F72D3">
      <w:pPr>
        <w:pStyle w:val="NormalWeb"/>
        <w:spacing w:before="75" w:beforeAutospacing="0" w:after="75" w:afterAutospacing="0" w:line="276" w:lineRule="auto"/>
        <w:jc w:val="both"/>
        <w:rPr>
          <w:color w:val="000000"/>
          <w:sz w:val="26"/>
          <w:szCs w:val="26"/>
        </w:rPr>
      </w:pPr>
    </w:p>
    <w:p w:rsidR="0019005C" w:rsidRDefault="0019005C" w:rsidP="007F72D3">
      <w:pPr>
        <w:pStyle w:val="NormalWeb"/>
        <w:spacing w:before="75" w:beforeAutospacing="0" w:after="75" w:afterAutospacing="0" w:line="276" w:lineRule="auto"/>
        <w:jc w:val="both"/>
        <w:rPr>
          <w:color w:val="000000"/>
          <w:sz w:val="26"/>
          <w:szCs w:val="26"/>
        </w:rPr>
      </w:pPr>
      <w:r>
        <w:rPr>
          <w:color w:val="000000"/>
          <w:sz w:val="26"/>
          <w:szCs w:val="26"/>
        </w:rPr>
        <w:t>H</w:t>
      </w:r>
      <w:r w:rsidRPr="0019005C">
        <w:rPr>
          <w:color w:val="000000"/>
          <w:sz w:val="26"/>
          <w:szCs w:val="26"/>
        </w:rPr>
        <w:t>Ọ</w:t>
      </w:r>
      <w:r>
        <w:rPr>
          <w:color w:val="000000"/>
          <w:sz w:val="26"/>
          <w:szCs w:val="26"/>
        </w:rPr>
        <w:t xml:space="preserve"> V</w:t>
      </w:r>
      <w:r w:rsidRPr="0019005C">
        <w:rPr>
          <w:color w:val="000000"/>
          <w:sz w:val="26"/>
          <w:szCs w:val="26"/>
        </w:rPr>
        <w:t>À</w:t>
      </w:r>
      <w:r w:rsidR="00CF190A">
        <w:rPr>
          <w:color w:val="000000"/>
          <w:sz w:val="26"/>
          <w:szCs w:val="26"/>
        </w:rPr>
        <w:t xml:space="preserve"> TÊN</w:t>
      </w:r>
      <w:r>
        <w:rPr>
          <w:color w:val="000000"/>
          <w:sz w:val="26"/>
          <w:szCs w:val="26"/>
        </w:rPr>
        <w:t>: NGUY</w:t>
      </w:r>
      <w:r w:rsidRPr="0019005C">
        <w:rPr>
          <w:color w:val="000000"/>
          <w:sz w:val="26"/>
          <w:szCs w:val="26"/>
        </w:rPr>
        <w:t>Ễ</w:t>
      </w:r>
      <w:r>
        <w:rPr>
          <w:color w:val="000000"/>
          <w:sz w:val="26"/>
          <w:szCs w:val="26"/>
        </w:rPr>
        <w:t>N THANH H</w:t>
      </w:r>
      <w:r w:rsidRPr="0019005C">
        <w:rPr>
          <w:color w:val="000000"/>
          <w:sz w:val="26"/>
          <w:szCs w:val="26"/>
        </w:rPr>
        <w:t>Ù</w:t>
      </w:r>
      <w:r>
        <w:rPr>
          <w:color w:val="000000"/>
          <w:sz w:val="26"/>
          <w:szCs w:val="26"/>
        </w:rPr>
        <w:t>NG</w:t>
      </w:r>
    </w:p>
    <w:p w:rsidR="0019005C" w:rsidRDefault="0019005C" w:rsidP="007F72D3">
      <w:pPr>
        <w:pStyle w:val="NormalWeb"/>
        <w:spacing w:before="75" w:beforeAutospacing="0" w:after="75" w:afterAutospacing="0" w:line="276" w:lineRule="auto"/>
        <w:jc w:val="both"/>
        <w:rPr>
          <w:color w:val="000000"/>
          <w:sz w:val="26"/>
          <w:szCs w:val="26"/>
        </w:rPr>
      </w:pPr>
      <w:r>
        <w:rPr>
          <w:color w:val="000000"/>
          <w:sz w:val="26"/>
          <w:szCs w:val="26"/>
        </w:rPr>
        <w:tab/>
        <w:t>KHOA C</w:t>
      </w:r>
      <w:r w:rsidRPr="0019005C">
        <w:rPr>
          <w:color w:val="000000"/>
          <w:sz w:val="26"/>
          <w:szCs w:val="26"/>
        </w:rPr>
        <w:t>Ô</w:t>
      </w:r>
      <w:r>
        <w:rPr>
          <w:color w:val="000000"/>
          <w:sz w:val="26"/>
          <w:szCs w:val="26"/>
        </w:rPr>
        <w:t>NG NGH</w:t>
      </w:r>
      <w:r w:rsidRPr="0019005C">
        <w:rPr>
          <w:color w:val="000000"/>
          <w:sz w:val="26"/>
          <w:szCs w:val="26"/>
        </w:rPr>
        <w:t>Ệ</w:t>
      </w:r>
      <w:r>
        <w:rPr>
          <w:color w:val="000000"/>
          <w:sz w:val="26"/>
          <w:szCs w:val="26"/>
        </w:rPr>
        <w:t xml:space="preserve"> Đ</w:t>
      </w:r>
      <w:r w:rsidRPr="0019005C">
        <w:rPr>
          <w:color w:val="000000"/>
          <w:sz w:val="26"/>
          <w:szCs w:val="26"/>
        </w:rPr>
        <w:t>Ộ</w:t>
      </w:r>
      <w:r>
        <w:rPr>
          <w:color w:val="000000"/>
          <w:sz w:val="26"/>
          <w:szCs w:val="26"/>
        </w:rPr>
        <w:t>NG L</w:t>
      </w:r>
      <w:r w:rsidRPr="0019005C">
        <w:rPr>
          <w:color w:val="000000"/>
          <w:sz w:val="26"/>
          <w:szCs w:val="26"/>
        </w:rPr>
        <w:t>Ự</w:t>
      </w:r>
      <w:r>
        <w:rPr>
          <w:color w:val="000000"/>
          <w:sz w:val="26"/>
          <w:szCs w:val="26"/>
        </w:rPr>
        <w:t>C</w:t>
      </w:r>
    </w:p>
    <w:p w:rsidR="00935413" w:rsidRPr="00A276BE" w:rsidRDefault="00935413" w:rsidP="0019005C">
      <w:pPr>
        <w:pStyle w:val="NormalWeb"/>
        <w:spacing w:before="75" w:beforeAutospacing="0" w:after="75" w:afterAutospacing="0" w:line="276" w:lineRule="auto"/>
        <w:ind w:firstLine="720"/>
        <w:jc w:val="both"/>
        <w:rPr>
          <w:color w:val="000000"/>
          <w:sz w:val="26"/>
          <w:szCs w:val="26"/>
        </w:rPr>
      </w:pPr>
      <w:r w:rsidRPr="00A276BE">
        <w:rPr>
          <w:color w:val="000000"/>
          <w:sz w:val="26"/>
          <w:szCs w:val="26"/>
        </w:rPr>
        <w:t xml:space="preserve"> 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935413" w:rsidRPr="00A276BE" w:rsidRDefault="00935413" w:rsidP="007F72D3">
      <w:pPr>
        <w:pStyle w:val="NormalWeb"/>
        <w:spacing w:before="75" w:beforeAutospacing="0" w:after="75" w:afterAutospacing="0" w:line="276" w:lineRule="auto"/>
        <w:jc w:val="both"/>
        <w:rPr>
          <w:color w:val="000000"/>
          <w:sz w:val="26"/>
          <w:szCs w:val="26"/>
        </w:rPr>
      </w:pPr>
      <w:r w:rsidRPr="00A276BE">
        <w:rPr>
          <w:color w:val="000000"/>
          <w:sz w:val="26"/>
          <w:szCs w:val="26"/>
        </w:rPr>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935413" w:rsidRPr="00A276BE" w:rsidRDefault="00935413" w:rsidP="007F72D3">
      <w:pPr>
        <w:pStyle w:val="NormalWeb"/>
        <w:spacing w:before="75" w:beforeAutospacing="0" w:after="75" w:afterAutospacing="0" w:line="276" w:lineRule="auto"/>
        <w:jc w:val="both"/>
        <w:rPr>
          <w:color w:val="000000"/>
          <w:sz w:val="26"/>
          <w:szCs w:val="26"/>
        </w:rPr>
      </w:pPr>
      <w:r w:rsidRPr="00A276BE">
        <w:rPr>
          <w:color w:val="000000"/>
          <w:sz w:val="26"/>
          <w:szCs w:val="26"/>
        </w:rPr>
        <w:t xml:space="preserve">            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dục, đào tao; còn nặng lý thuyết, nhẹ thực hành. Đào tạo thiếu gắn kết với nghiên cứu khoa học, sản xuất kinh doanh và nhu cầu của thị trường </w:t>
      </w:r>
      <w:proofErr w:type="gramStart"/>
      <w:r w:rsidRPr="00A276BE">
        <w:rPr>
          <w:color w:val="000000"/>
          <w:sz w:val="26"/>
          <w:szCs w:val="26"/>
        </w:rPr>
        <w:t>lao</w:t>
      </w:r>
      <w:proofErr w:type="gramEnd"/>
      <w:r w:rsidRPr="00A276BE">
        <w:rPr>
          <w:color w:val="000000"/>
          <w:sz w:val="26"/>
          <w:szCs w:val="26"/>
        </w:rPr>
        <w:t xml:space="preserve">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w:t>
      </w:r>
      <w:proofErr w:type="gramStart"/>
      <w:r w:rsidRPr="00A276BE">
        <w:rPr>
          <w:color w:val="000000"/>
          <w:sz w:val="26"/>
          <w:szCs w:val="26"/>
        </w:rPr>
        <w:t>ngũ</w:t>
      </w:r>
      <w:proofErr w:type="gramEnd"/>
      <w:r w:rsidRPr="00A276BE">
        <w:rPr>
          <w:color w:val="000000"/>
          <w:sz w:val="26"/>
          <w:szCs w:val="26"/>
        </w:rPr>
        <w:t xml:space="preserve">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2A3C97" w:rsidRPr="00A276BE" w:rsidRDefault="00935413" w:rsidP="007F72D3">
      <w:pPr>
        <w:pStyle w:val="NormalWeb"/>
        <w:spacing w:before="75" w:beforeAutospacing="0" w:after="75" w:afterAutospacing="0" w:line="276" w:lineRule="auto"/>
        <w:jc w:val="both"/>
        <w:rPr>
          <w:rStyle w:val="apple-converted-space"/>
          <w:color w:val="000000"/>
          <w:sz w:val="26"/>
          <w:szCs w:val="26"/>
        </w:rPr>
      </w:pPr>
      <w:r w:rsidRPr="00A276BE">
        <w:rPr>
          <w:color w:val="000000"/>
          <w:sz w:val="26"/>
          <w:szCs w:val="26"/>
        </w:rPr>
        <w:t>            Việc đổi mới căn bản và toàn diện giáo dục, đào tạo, phát triển nguồn nhân lực, đáp ứng yêu cầu nhiệm vụ mới đang đặt ra ngày càng cấp thiết.</w:t>
      </w:r>
      <w:r w:rsidRPr="00A276BE">
        <w:rPr>
          <w:rStyle w:val="apple-converted-space"/>
          <w:color w:val="000000"/>
          <w:sz w:val="26"/>
          <w:szCs w:val="26"/>
        </w:rPr>
        <w:t> </w:t>
      </w:r>
    </w:p>
    <w:p w:rsidR="002A3C97" w:rsidRPr="00A276BE" w:rsidRDefault="00935413" w:rsidP="007F72D3">
      <w:pPr>
        <w:pStyle w:val="NormalWeb"/>
        <w:spacing w:before="75" w:beforeAutospacing="0" w:after="75" w:afterAutospacing="0" w:line="276" w:lineRule="auto"/>
        <w:jc w:val="both"/>
        <w:rPr>
          <w:rStyle w:val="apple-converted-space"/>
          <w:color w:val="000000"/>
          <w:sz w:val="26"/>
          <w:szCs w:val="26"/>
        </w:rPr>
      </w:pPr>
      <w:r w:rsidRPr="00A276BE">
        <w:rPr>
          <w:rStyle w:val="Emphasis"/>
          <w:color w:val="000000"/>
          <w:sz w:val="26"/>
          <w:szCs w:val="26"/>
        </w:rPr>
        <w:t>Thứ nhất</w:t>
      </w:r>
      <w:r w:rsidRPr="00A276BE">
        <w:rPr>
          <w:color w:val="000000"/>
          <w:sz w:val="26"/>
          <w:szCs w:val="26"/>
        </w:rPr>
        <w:t>,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w:t>
      </w:r>
      <w:r w:rsidRPr="00A276BE">
        <w:rPr>
          <w:rStyle w:val="apple-converted-space"/>
          <w:color w:val="000000"/>
          <w:sz w:val="26"/>
          <w:szCs w:val="26"/>
        </w:rPr>
        <w:t> </w:t>
      </w:r>
    </w:p>
    <w:p w:rsidR="002A3C97" w:rsidRPr="00A276BE" w:rsidRDefault="00935413" w:rsidP="007F72D3">
      <w:pPr>
        <w:pStyle w:val="NormalWeb"/>
        <w:spacing w:before="75" w:beforeAutospacing="0" w:after="75" w:afterAutospacing="0" w:line="276" w:lineRule="auto"/>
        <w:jc w:val="both"/>
        <w:rPr>
          <w:rStyle w:val="apple-converted-space"/>
          <w:color w:val="000000"/>
          <w:sz w:val="26"/>
          <w:szCs w:val="26"/>
        </w:rPr>
      </w:pPr>
      <w:r w:rsidRPr="00A276BE">
        <w:rPr>
          <w:rStyle w:val="Emphasis"/>
          <w:color w:val="000000"/>
          <w:sz w:val="26"/>
          <w:szCs w:val="26"/>
        </w:rPr>
        <w:t>Thứ hai</w:t>
      </w:r>
      <w:r w:rsidRPr="00A276BE">
        <w:rPr>
          <w:color w:val="000000"/>
          <w:sz w:val="26"/>
          <w:szCs w:val="26"/>
        </w:rPr>
        <w:t>, hệ thống giáo dục-đào tạo ở nước ta còn bị khép kín, thiếu liên thông giữa các trình độ và giữa các phương thức giáo dục, đào tạo, còn nặng lý thuyết, nhẹ thực hành.</w:t>
      </w:r>
      <w:r w:rsidRPr="00A276BE">
        <w:rPr>
          <w:rStyle w:val="apple-converted-space"/>
          <w:color w:val="000000"/>
          <w:sz w:val="26"/>
          <w:szCs w:val="26"/>
        </w:rPr>
        <w:t> </w:t>
      </w:r>
    </w:p>
    <w:p w:rsidR="002A3C97" w:rsidRPr="00A276BE" w:rsidRDefault="00935413" w:rsidP="007F72D3">
      <w:pPr>
        <w:pStyle w:val="NormalWeb"/>
        <w:spacing w:before="75" w:beforeAutospacing="0" w:after="75" w:afterAutospacing="0" w:line="276" w:lineRule="auto"/>
        <w:jc w:val="both"/>
        <w:rPr>
          <w:rStyle w:val="apple-converted-space"/>
          <w:color w:val="000000"/>
          <w:sz w:val="26"/>
          <w:szCs w:val="26"/>
        </w:rPr>
      </w:pPr>
      <w:r w:rsidRPr="00A276BE">
        <w:rPr>
          <w:rStyle w:val="Emphasis"/>
          <w:color w:val="000000"/>
          <w:sz w:val="26"/>
          <w:szCs w:val="26"/>
        </w:rPr>
        <w:lastRenderedPageBreak/>
        <w:t>Thứ ba</w:t>
      </w:r>
      <w:r w:rsidRPr="00A276BE">
        <w:rPr>
          <w:color w:val="000000"/>
          <w:sz w:val="26"/>
          <w:szCs w:val="26"/>
        </w:rPr>
        <w:t>, chưa gắn kết chặt chẽ giữa đào tạo với nghiên cứu khoa học, với sản xuất kinh doanh và nhu cầu của thị trường, dẫn đến tình trạng thừa thầy, thiếu thợ.</w:t>
      </w:r>
      <w:r w:rsidRPr="00A276BE">
        <w:rPr>
          <w:rStyle w:val="apple-converted-space"/>
          <w:color w:val="000000"/>
          <w:sz w:val="26"/>
          <w:szCs w:val="26"/>
        </w:rPr>
        <w:t> </w:t>
      </w:r>
    </w:p>
    <w:p w:rsidR="002A3C97" w:rsidRPr="00A276BE" w:rsidRDefault="00935413" w:rsidP="007F72D3">
      <w:pPr>
        <w:pStyle w:val="NormalWeb"/>
        <w:spacing w:before="75" w:beforeAutospacing="0" w:after="75" w:afterAutospacing="0" w:line="276" w:lineRule="auto"/>
        <w:jc w:val="both"/>
        <w:rPr>
          <w:rStyle w:val="apple-converted-space"/>
          <w:color w:val="000000"/>
          <w:sz w:val="26"/>
          <w:szCs w:val="26"/>
        </w:rPr>
      </w:pPr>
      <w:r w:rsidRPr="00A276BE">
        <w:rPr>
          <w:rStyle w:val="Emphasis"/>
          <w:color w:val="000000"/>
          <w:sz w:val="26"/>
          <w:szCs w:val="26"/>
        </w:rPr>
        <w:t>Thứ tư</w:t>
      </w:r>
      <w:r w:rsidRPr="00A276BE">
        <w:rPr>
          <w:color w:val="000000"/>
          <w:sz w:val="26"/>
          <w:szCs w:val="26"/>
        </w:rPr>
        <w:t>, chưa chú trọng đúng mức đến giáo dục đạo đức, nhân cách, lối sống và kỹ năng, phương pháp làm việc.</w:t>
      </w:r>
      <w:r w:rsidRPr="00A276BE">
        <w:rPr>
          <w:rStyle w:val="apple-converted-space"/>
          <w:color w:val="000000"/>
          <w:sz w:val="26"/>
          <w:szCs w:val="26"/>
        </w:rPr>
        <w:t> </w:t>
      </w:r>
    </w:p>
    <w:p w:rsidR="002A3C97" w:rsidRPr="00A276BE" w:rsidRDefault="00935413" w:rsidP="007F72D3">
      <w:pPr>
        <w:pStyle w:val="NormalWeb"/>
        <w:spacing w:before="75" w:beforeAutospacing="0" w:after="75" w:afterAutospacing="0" w:line="276" w:lineRule="auto"/>
        <w:jc w:val="both"/>
        <w:rPr>
          <w:color w:val="000000"/>
          <w:sz w:val="26"/>
          <w:szCs w:val="26"/>
        </w:rPr>
      </w:pPr>
      <w:r w:rsidRPr="00A276BE">
        <w:rPr>
          <w:rStyle w:val="Emphasis"/>
          <w:color w:val="000000"/>
          <w:sz w:val="26"/>
          <w:szCs w:val="26"/>
        </w:rPr>
        <w:t>Thứ năm</w:t>
      </w:r>
      <w:r w:rsidRPr="00A276BE">
        <w:rPr>
          <w:color w:val="000000"/>
          <w:sz w:val="26"/>
          <w:szCs w:val="26"/>
        </w:rPr>
        <w:t xml:space="preserve">, phương pháp giáo dục còn lạc hậu, chủ yếu truyền thụ kiến thức một chiều; tổ chức thi, kiểm tra, đánh giá kết quả còn thiếu thực chất, mắc bệnh thành tích. </w:t>
      </w:r>
    </w:p>
    <w:p w:rsidR="00935413" w:rsidRPr="00A276BE" w:rsidRDefault="00935413" w:rsidP="007F72D3">
      <w:pPr>
        <w:pStyle w:val="NormalWeb"/>
        <w:spacing w:before="75" w:beforeAutospacing="0" w:after="75" w:afterAutospacing="0" w:line="276" w:lineRule="auto"/>
        <w:jc w:val="both"/>
        <w:rPr>
          <w:color w:val="000000"/>
          <w:sz w:val="26"/>
          <w:szCs w:val="26"/>
        </w:rPr>
      </w:pPr>
      <w:r w:rsidRPr="00A276BE">
        <w:rPr>
          <w:i/>
          <w:color w:val="000000"/>
          <w:sz w:val="26"/>
          <w:szCs w:val="26"/>
        </w:rPr>
        <w:t>Thứ sáu,</w:t>
      </w:r>
      <w:r w:rsidRPr="00A276BE">
        <w:rPr>
          <w:color w:val="000000"/>
          <w:sz w:val="26"/>
          <w:szCs w:val="26"/>
        </w:rPr>
        <w:t xml:space="preserve"> đội </w:t>
      </w:r>
      <w:proofErr w:type="gramStart"/>
      <w:r w:rsidRPr="00A276BE">
        <w:rPr>
          <w:color w:val="000000"/>
          <w:sz w:val="26"/>
          <w:szCs w:val="26"/>
        </w:rPr>
        <w:t>ngũ</w:t>
      </w:r>
      <w:proofErr w:type="gramEnd"/>
      <w:r w:rsidRPr="00A276BE">
        <w:rPr>
          <w:color w:val="000000"/>
          <w:sz w:val="26"/>
          <w:szCs w:val="26"/>
        </w:rPr>
        <w:t xml:space="preserve"> nhà giáo và cán bộ quản lý giáo dục bất cập về chất lượng, số lượng và cơ cấu. </w:t>
      </w:r>
      <w:r w:rsidRPr="00A276BE">
        <w:rPr>
          <w:i/>
          <w:color w:val="000000"/>
          <w:sz w:val="26"/>
          <w:szCs w:val="26"/>
        </w:rPr>
        <w:t>Thứ bảy,</w:t>
      </w:r>
      <w:r w:rsidRPr="00A276BE">
        <w:rPr>
          <w:color w:val="000000"/>
          <w:sz w:val="26"/>
          <w:szCs w:val="26"/>
        </w:rPr>
        <w:t xml:space="preserve"> cơ chế, chính sách, đầu tư cho giáo dục, đào tạo chưa phù hợp; cơ sở vật chất-kỹ thuật thiếu đồng bộ, còn lạc hậu…</w:t>
      </w:r>
    </w:p>
    <w:p w:rsidR="002A3C97" w:rsidRPr="00A276BE" w:rsidRDefault="00935413" w:rsidP="007F72D3">
      <w:pPr>
        <w:pStyle w:val="NormalWeb"/>
        <w:spacing w:before="75" w:beforeAutospacing="0" w:after="75" w:afterAutospacing="0" w:line="276" w:lineRule="auto"/>
        <w:jc w:val="both"/>
        <w:rPr>
          <w:color w:val="000000"/>
          <w:sz w:val="26"/>
          <w:szCs w:val="26"/>
        </w:rPr>
      </w:pPr>
      <w:r w:rsidRPr="00A276BE">
        <w:rPr>
          <w:color w:val="000000"/>
          <w:sz w:val="26"/>
          <w:szCs w:val="26"/>
        </w:rPr>
        <w:t xml:space="preserve">            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w:t>
      </w:r>
      <w:r w:rsidR="002A3C97" w:rsidRPr="00A276BE">
        <w:rPr>
          <w:color w:val="000000"/>
          <w:sz w:val="26"/>
          <w:szCs w:val="26"/>
        </w:rPr>
        <w:t>M</w:t>
      </w:r>
      <w:r w:rsidRPr="00A276BE">
        <w:rPr>
          <w:color w:val="000000"/>
          <w:sz w:val="26"/>
          <w:szCs w:val="26"/>
        </w:rPr>
        <w:t>ột giải pháp quan trọng được nêu trong dự thảo, đó là:</w:t>
      </w:r>
      <w:r w:rsidRPr="00A276BE">
        <w:rPr>
          <w:rStyle w:val="apple-converted-space"/>
          <w:color w:val="000000"/>
          <w:sz w:val="26"/>
          <w:szCs w:val="26"/>
        </w:rPr>
        <w:t> </w:t>
      </w:r>
      <w:r w:rsidRPr="00A276BE">
        <w:rPr>
          <w:rStyle w:val="Emphasis"/>
          <w:color w:val="000000"/>
          <w:sz w:val="26"/>
          <w:szCs w:val="26"/>
        </w:rPr>
        <w:t xml:space="preserve">Đổi mới mạnh mẽ và đồng bộ mục tiêu, chương trình, nội dung, phương pháp, hình thức giáo dục, đào tạo </w:t>
      </w:r>
      <w:proofErr w:type="gramStart"/>
      <w:r w:rsidRPr="00A276BE">
        <w:rPr>
          <w:rStyle w:val="Emphasis"/>
          <w:color w:val="000000"/>
          <w:sz w:val="26"/>
          <w:szCs w:val="26"/>
        </w:rPr>
        <w:t>theo</w:t>
      </w:r>
      <w:proofErr w:type="gramEnd"/>
      <w:r w:rsidR="00CF190A">
        <w:rPr>
          <w:rStyle w:val="Emphasis"/>
          <w:color w:val="000000"/>
          <w:sz w:val="26"/>
          <w:szCs w:val="26"/>
        </w:rPr>
        <w:t xml:space="preserve"> </w:t>
      </w:r>
      <w:r w:rsidRPr="00A276BE">
        <w:rPr>
          <w:rStyle w:val="Emphasis"/>
          <w:color w:val="000000"/>
          <w:sz w:val="26"/>
          <w:szCs w:val="26"/>
        </w:rPr>
        <w:t>hướng coi trọng phát triển năng lực và phẩm chất của người học</w:t>
      </w:r>
      <w:r w:rsidRPr="00A276BE">
        <w:rPr>
          <w:color w:val="000000"/>
          <w:sz w:val="26"/>
          <w:szCs w:val="26"/>
        </w:rPr>
        <w:t xml:space="preserve">. </w:t>
      </w:r>
    </w:p>
    <w:p w:rsidR="00172C24" w:rsidRPr="00A276BE" w:rsidRDefault="00172C24" w:rsidP="007F72D3">
      <w:pPr>
        <w:pStyle w:val="NormalWeb"/>
        <w:shd w:val="clear" w:color="auto" w:fill="FFFFFF"/>
        <w:spacing w:before="0" w:beforeAutospacing="0" w:after="0" w:afterAutospacing="0" w:line="276" w:lineRule="auto"/>
        <w:ind w:firstLine="720"/>
        <w:jc w:val="both"/>
        <w:rPr>
          <w:color w:val="000000"/>
          <w:sz w:val="26"/>
          <w:szCs w:val="26"/>
        </w:rPr>
      </w:pPr>
      <w:r w:rsidRPr="00A276BE">
        <w:rPr>
          <w:color w:val="000000"/>
          <w:sz w:val="26"/>
          <w:szCs w:val="26"/>
        </w:rPr>
        <w:t xml:space="preserve">Trong những năm qua, một thực trạng là càng ngày tính đa dạng về trình độ học sinh trong các lớp càng tăng. Do đó, làm cách nào để có thể giúp cho học sinh khai thác tối đa bài giảng của thầy, nhất là đối với học sinh yếu. Ở các em có sự </w:t>
      </w:r>
      <w:r w:rsidR="00CF190A">
        <w:rPr>
          <w:color w:val="000000"/>
          <w:sz w:val="26"/>
          <w:szCs w:val="26"/>
        </w:rPr>
        <w:t xml:space="preserve">khác biệt về: khả năng tiếp </w:t>
      </w:r>
      <w:proofErr w:type="gramStart"/>
      <w:r w:rsidR="00CF190A">
        <w:rPr>
          <w:color w:val="000000"/>
          <w:sz w:val="26"/>
          <w:szCs w:val="26"/>
        </w:rPr>
        <w:t>thu</w:t>
      </w:r>
      <w:proofErr w:type="gramEnd"/>
      <w:r w:rsidR="00CF190A">
        <w:rPr>
          <w:color w:val="000000"/>
          <w:sz w:val="26"/>
          <w:szCs w:val="26"/>
        </w:rPr>
        <w:t xml:space="preserve"> </w:t>
      </w:r>
      <w:r w:rsidRPr="00A276BE">
        <w:rPr>
          <w:color w:val="000000"/>
          <w:sz w:val="26"/>
          <w:szCs w:val="26"/>
        </w:rPr>
        <w:t>bài, phong cách nhận thức, sức khoẻ so với những học sinh khác. Cần xem xét những học sinh này với những đặc điểm vốn có của các em để tìm ra những biện pháp nhằm dẫn dắt các em đạt đến kết quả tối đa, tránh cho các em bị rơi vào những khó khăn thường trực trong học tập. Đó chính là điều mà bản thân muốn trao đổi</w:t>
      </w:r>
      <w:r w:rsidR="00CF190A">
        <w:rPr>
          <w:color w:val="000000"/>
          <w:sz w:val="26"/>
          <w:szCs w:val="26"/>
        </w:rPr>
        <w:t xml:space="preserve">, chia sẻ, học hỏi kinh nghiệm </w:t>
      </w:r>
      <w:r w:rsidRPr="00A276BE">
        <w:rPr>
          <w:color w:val="000000"/>
          <w:sz w:val="26"/>
          <w:szCs w:val="26"/>
        </w:rPr>
        <w:t>để giúp đỡ đối tượng học sinh yếu.</w:t>
      </w:r>
    </w:p>
    <w:p w:rsidR="00172C24" w:rsidRPr="00A276BE" w:rsidRDefault="007F72D3" w:rsidP="007F72D3">
      <w:pPr>
        <w:pStyle w:val="NormalWeb"/>
        <w:spacing w:before="75" w:beforeAutospacing="0" w:after="75" w:afterAutospacing="0" w:line="276" w:lineRule="auto"/>
        <w:ind w:firstLine="720"/>
        <w:jc w:val="both"/>
        <w:rPr>
          <w:color w:val="000000"/>
          <w:sz w:val="26"/>
          <w:szCs w:val="26"/>
        </w:rPr>
      </w:pPr>
      <w:r w:rsidRPr="00A276BE">
        <w:rPr>
          <w:color w:val="000000"/>
          <w:sz w:val="26"/>
          <w:szCs w:val="26"/>
        </w:rPr>
        <w:t xml:space="preserve">Theo nhiều giáo viên hiện nay, chưa bao giờ họ chịu nhiều áp lực dạy học như hiện nay, nhất là với công tác giúp đỡ học sinh yếu kém tiến bộ. Phải thừa nhận rằng, cũng có một số ít giáo viên không mặn mà lắm với công tác phụ đạo học sinh yếu kém, có một số lượng lớn giáo viên đã làm tốt công tác này, và cũng có rất nhiều giáo viên đã dồn hết sức để gia giảm số lượng học sinh yếu kém nhưng không có hiệu quả. </w:t>
      </w:r>
    </w:p>
    <w:p w:rsidR="00A276BE" w:rsidRPr="00A276BE" w:rsidRDefault="007F72D3" w:rsidP="00724ABD">
      <w:pPr>
        <w:spacing w:before="120" w:after="120"/>
        <w:ind w:firstLine="720"/>
        <w:jc w:val="both"/>
        <w:rPr>
          <w:rFonts w:ascii="Times New Roman" w:hAnsi="Times New Roman" w:cs="Times New Roman"/>
          <w:sz w:val="26"/>
          <w:szCs w:val="26"/>
        </w:rPr>
      </w:pPr>
      <w:r w:rsidRPr="00A276BE">
        <w:rPr>
          <w:rFonts w:ascii="Times New Roman" w:eastAsia="Times New Roman" w:hAnsi="Times New Roman" w:cs="Times New Roman"/>
          <w:color w:val="000000"/>
          <w:sz w:val="26"/>
          <w:szCs w:val="26"/>
        </w:rPr>
        <w:t xml:space="preserve">Muốn thực hiện một cách có hiệu quả việc hỗ trợ học sinh yếu kém cần phải nhận diện học sinh yếu kém, phát hiện các nguyên nhân dẫn đến tình trạng học sinh yếu kém trước khi tìm các biện pháp giúp đỡ các em. Học sinh yêú kém là những em có điểm kiểm tra không đạt trung bình. Khi nhìn kỹ các em học sinh yếu kém trong lớp hoặc trường mình giảng dạy, giáo viên có thể nhận ra rằng “gương mặt” của các học sinh yếu kém cũng rất đa dạng. Học sinh yếu kém có thể là học sinh con nhà nghèo, con em các gia đình có bố mẹ bỏ nhau, học sinh cá biệt (diện học sinh được xếp loại đạo đức yếu, có hành vi vô lễ với thầy cô giáo, gây gỗ đánh nhau với bạn bè, hay bỏ giờ, trốn tiết), học sinh không có động cơ học tập (lúc nào cũng thấy chán học), con gia đình công nhân phải di chuyển chỗ ở thường xuyên, học sinh khuyết tật (ở những nơi chưa có trường riêng dành cho các em, phải học chung với các học sinh </w:t>
      </w:r>
      <w:r w:rsidRPr="00A276BE">
        <w:rPr>
          <w:rFonts w:ascii="Times New Roman" w:eastAsia="Times New Roman" w:hAnsi="Times New Roman" w:cs="Times New Roman"/>
          <w:color w:val="000000"/>
          <w:sz w:val="26"/>
          <w:szCs w:val="26"/>
        </w:rPr>
        <w:lastRenderedPageBreak/>
        <w:t>bình thường khác), học sinh vùng khó khăn, học sinh là con em các dân tộc ít người... Ngoài các đối tượng học sinh thường (hoặc có nguy cơ, bị xếp loại) là học sinh yếu kém như đã liệt kê ở trên, chúng ta cũng nên chú ý đến các đối tượng học sinh khác cũng có thể gọi là học sinh yếu kém</w:t>
      </w:r>
      <w:r w:rsidR="0043098B" w:rsidRPr="00A276BE">
        <w:rPr>
          <w:rFonts w:ascii="Times New Roman" w:eastAsia="Times New Roman" w:hAnsi="Times New Roman" w:cs="Times New Roman"/>
          <w:color w:val="000000"/>
          <w:sz w:val="26"/>
          <w:szCs w:val="26"/>
        </w:rPr>
        <w:t xml:space="preserve">. </w:t>
      </w:r>
      <w:r w:rsidRPr="00A276BE">
        <w:rPr>
          <w:rFonts w:ascii="Times New Roman" w:eastAsia="Times New Roman" w:hAnsi="Times New Roman" w:cs="Times New Roman"/>
          <w:color w:val="000000"/>
          <w:sz w:val="26"/>
          <w:szCs w:val="26"/>
        </w:rPr>
        <w:t xml:space="preserve">Cụ thể, đó là những học sinh ghét các môn học mà thời gian trước </w:t>
      </w:r>
      <w:proofErr w:type="gramStart"/>
      <w:r w:rsidRPr="00A276BE">
        <w:rPr>
          <w:rFonts w:ascii="Times New Roman" w:eastAsia="Times New Roman" w:hAnsi="Times New Roman" w:cs="Times New Roman"/>
          <w:color w:val="000000"/>
          <w:sz w:val="26"/>
          <w:szCs w:val="26"/>
        </w:rPr>
        <w:t>kia</w:t>
      </w:r>
      <w:proofErr w:type="gramEnd"/>
      <w:r w:rsidRPr="00A276BE">
        <w:rPr>
          <w:rFonts w:ascii="Times New Roman" w:eastAsia="Times New Roman" w:hAnsi="Times New Roman" w:cs="Times New Roman"/>
          <w:color w:val="000000"/>
          <w:sz w:val="26"/>
          <w:szCs w:val="26"/>
        </w:rPr>
        <w:t xml:space="preserve"> các môn học đó đã tạo ra các dấu ấn, để lại những kỉ niệm buồn cho các em</w:t>
      </w:r>
      <w:r w:rsidR="0043098B" w:rsidRPr="00A276BE">
        <w:rPr>
          <w:rFonts w:ascii="Times New Roman" w:eastAsia="Times New Roman" w:hAnsi="Times New Roman" w:cs="Times New Roman"/>
          <w:color w:val="000000"/>
          <w:sz w:val="26"/>
          <w:szCs w:val="26"/>
        </w:rPr>
        <w:t xml:space="preserve">. </w:t>
      </w:r>
      <w:r w:rsidRPr="00A276BE">
        <w:rPr>
          <w:rFonts w:ascii="Times New Roman" w:eastAsia="Times New Roman" w:hAnsi="Times New Roman" w:cs="Times New Roman"/>
          <w:color w:val="000000"/>
          <w:sz w:val="26"/>
          <w:szCs w:val="26"/>
        </w:rPr>
        <w:t>Học sinh buộc lòng phải nhận là học sinh yếu kém do các tác động khách quan, bị ảnh hưởng từ các sự việc xảy đến cho gia đình các em như các trường hợp bị thiên tai, lũ lụt, mưa bão, hoàn cảnh gia đình trắc trở, … dẫn đến việc sa sút trong học tập. Tuy nhiên, chúng ta nhận diện học sinh yếu kém để có biện pháp, hình thức phụ đạo, giúp đỡ phù hợp với từng đối tượng chứ không phải nhận diện để “phân biệt” giữa học sinh giỏi và học sinh yếu nhằm tránh sự mặc cảm trong các em.</w:t>
      </w:r>
      <w:r w:rsidR="00A276BE" w:rsidRPr="00A276BE">
        <w:rPr>
          <w:rFonts w:ascii="Times New Roman" w:hAnsi="Times New Roman" w:cs="Times New Roman"/>
          <w:sz w:val="26"/>
          <w:szCs w:val="26"/>
        </w:rPr>
        <w:t xml:space="preserve">Từ đó xây dựng kế hoạch và giải pháp </w:t>
      </w:r>
      <w:r w:rsidR="00A276BE">
        <w:rPr>
          <w:rFonts w:ascii="Times New Roman" w:hAnsi="Times New Roman" w:cs="Times New Roman"/>
          <w:sz w:val="26"/>
          <w:szCs w:val="26"/>
        </w:rPr>
        <w:t>b</w:t>
      </w:r>
      <w:r w:rsidR="00A276BE" w:rsidRPr="00A276BE">
        <w:rPr>
          <w:rFonts w:ascii="Times New Roman" w:hAnsi="Times New Roman" w:cs="Times New Roman"/>
          <w:sz w:val="26"/>
          <w:szCs w:val="26"/>
        </w:rPr>
        <w:t>ồ</w:t>
      </w:r>
      <w:r w:rsidR="00A276BE">
        <w:rPr>
          <w:rFonts w:ascii="Times New Roman" w:hAnsi="Times New Roman" w:cs="Times New Roman"/>
          <w:sz w:val="26"/>
          <w:szCs w:val="26"/>
        </w:rPr>
        <w:t>i dư</w:t>
      </w:r>
      <w:r w:rsidR="00A276BE" w:rsidRPr="00A276BE">
        <w:rPr>
          <w:rFonts w:ascii="Times New Roman" w:hAnsi="Times New Roman" w:cs="Times New Roman"/>
          <w:sz w:val="26"/>
          <w:szCs w:val="26"/>
        </w:rPr>
        <w:t>ỡ</w:t>
      </w:r>
      <w:r w:rsidR="00A276BE">
        <w:rPr>
          <w:rFonts w:ascii="Times New Roman" w:hAnsi="Times New Roman" w:cs="Times New Roman"/>
          <w:sz w:val="26"/>
          <w:szCs w:val="26"/>
        </w:rPr>
        <w:t>ng</w:t>
      </w:r>
      <w:r w:rsidR="00A276BE" w:rsidRPr="00A276BE">
        <w:rPr>
          <w:rFonts w:ascii="Times New Roman" w:hAnsi="Times New Roman" w:cs="Times New Roman"/>
          <w:sz w:val="26"/>
          <w:szCs w:val="26"/>
        </w:rPr>
        <w:t xml:space="preserve"> cho phù hợp;</w:t>
      </w:r>
    </w:p>
    <w:p w:rsidR="00A276BE" w:rsidRPr="00A276BE" w:rsidRDefault="00A276BE" w:rsidP="00A276BE">
      <w:pPr>
        <w:spacing w:before="120" w:after="120"/>
        <w:jc w:val="both"/>
        <w:rPr>
          <w:rFonts w:ascii="Times New Roman" w:hAnsi="Times New Roman" w:cs="Times New Roman"/>
          <w:sz w:val="26"/>
          <w:szCs w:val="26"/>
        </w:rPr>
      </w:pPr>
      <w:r w:rsidRPr="00A276BE">
        <w:rPr>
          <w:rFonts w:ascii="Times New Roman" w:hAnsi="Times New Roman" w:cs="Times New Roman"/>
          <w:sz w:val="26"/>
          <w:szCs w:val="26"/>
        </w:rPr>
        <w:tab/>
        <w:t>- Với đối tượng lơ là trong học tập dẫn đến yếu, kém thì GVBM cùng với GVCN thông báo và kết hợp với gia đình quản lý việc học tập ở nhà của các em, tìm hiểu tâm lý của học sinh để động viên khích lệ các em trong học tập;</w:t>
      </w:r>
    </w:p>
    <w:p w:rsidR="00A276BE" w:rsidRDefault="00A276BE" w:rsidP="00A276BE">
      <w:pPr>
        <w:spacing w:before="120" w:after="120"/>
        <w:jc w:val="both"/>
        <w:rPr>
          <w:rFonts w:ascii="Times New Roman" w:hAnsi="Times New Roman" w:cs="Times New Roman"/>
          <w:sz w:val="26"/>
          <w:szCs w:val="26"/>
        </w:rPr>
      </w:pPr>
      <w:r w:rsidRPr="00A276BE">
        <w:rPr>
          <w:rFonts w:ascii="Times New Roman" w:hAnsi="Times New Roman" w:cs="Times New Roman"/>
          <w:sz w:val="26"/>
          <w:szCs w:val="26"/>
        </w:rPr>
        <w:tab/>
        <w:t>- Những đối tượng yếu, kém do khả năng thích ứng chưa tốt: Phối hợp với gia đình kèm con em trong học tập, tạo cơ hội để học sinh được nói, được phát biểu ý kiến xây dựng bài từ đó tìm ra những lổ hổng kiến thức để kịp thời bổ khuyết;</w:t>
      </w:r>
    </w:p>
    <w:p w:rsidR="00A276BE" w:rsidRDefault="00A276BE" w:rsidP="00A276BE">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Đ</w:t>
      </w:r>
      <w:r w:rsidRPr="00A276BE">
        <w:rPr>
          <w:rFonts w:ascii="Times New Roman" w:hAnsi="Times New Roman" w:cs="Times New Roman"/>
          <w:sz w:val="26"/>
          <w:szCs w:val="26"/>
        </w:rPr>
        <w:t>ổ</w:t>
      </w:r>
      <w:r>
        <w:rPr>
          <w:rFonts w:ascii="Times New Roman" w:hAnsi="Times New Roman" w:cs="Times New Roman"/>
          <w:sz w:val="26"/>
          <w:szCs w:val="26"/>
        </w:rPr>
        <w:t>i m</w:t>
      </w:r>
      <w:r w:rsidRPr="00A276BE">
        <w:rPr>
          <w:rFonts w:ascii="Times New Roman" w:hAnsi="Times New Roman" w:cs="Times New Roman"/>
          <w:sz w:val="26"/>
          <w:szCs w:val="26"/>
        </w:rPr>
        <w:t>ớ</w:t>
      </w:r>
      <w:r>
        <w:rPr>
          <w:rFonts w:ascii="Times New Roman" w:hAnsi="Times New Roman" w:cs="Times New Roman"/>
          <w:sz w:val="26"/>
          <w:szCs w:val="26"/>
        </w:rPr>
        <w:t>i t</w:t>
      </w:r>
      <w:r w:rsidRPr="00A276BE">
        <w:rPr>
          <w:rFonts w:ascii="Times New Roman" w:hAnsi="Times New Roman" w:cs="Times New Roman"/>
          <w:sz w:val="26"/>
          <w:szCs w:val="26"/>
        </w:rPr>
        <w:t>oàn</w:t>
      </w:r>
      <w:r>
        <w:rPr>
          <w:rFonts w:ascii="Times New Roman" w:hAnsi="Times New Roman" w:cs="Times New Roman"/>
          <w:sz w:val="26"/>
          <w:szCs w:val="26"/>
        </w:rPr>
        <w:t xml:space="preserve"> di</w:t>
      </w:r>
      <w:r w:rsidRPr="00A276BE">
        <w:rPr>
          <w:rFonts w:ascii="Times New Roman" w:hAnsi="Times New Roman" w:cs="Times New Roman"/>
          <w:sz w:val="26"/>
          <w:szCs w:val="26"/>
        </w:rPr>
        <w:t>ệ</w:t>
      </w:r>
      <w:r>
        <w:rPr>
          <w:rFonts w:ascii="Times New Roman" w:hAnsi="Times New Roman" w:cs="Times New Roman"/>
          <w:sz w:val="26"/>
          <w:szCs w:val="26"/>
        </w:rPr>
        <w:t>n gi</w:t>
      </w:r>
      <w:r w:rsidRPr="00A276BE">
        <w:rPr>
          <w:rFonts w:ascii="Times New Roman" w:hAnsi="Times New Roman" w:cs="Times New Roman"/>
          <w:sz w:val="26"/>
          <w:szCs w:val="26"/>
        </w:rPr>
        <w:t>á</w:t>
      </w:r>
      <w:r>
        <w:rPr>
          <w:rFonts w:ascii="Times New Roman" w:hAnsi="Times New Roman" w:cs="Times New Roman"/>
          <w:sz w:val="26"/>
          <w:szCs w:val="26"/>
        </w:rPr>
        <w:t>o d</w:t>
      </w:r>
      <w:r w:rsidRPr="00A276BE">
        <w:rPr>
          <w:rFonts w:ascii="Times New Roman" w:hAnsi="Times New Roman" w:cs="Times New Roman"/>
          <w:sz w:val="26"/>
          <w:szCs w:val="26"/>
        </w:rPr>
        <w:t>ụ</w:t>
      </w:r>
      <w:r>
        <w:rPr>
          <w:rFonts w:ascii="Times New Roman" w:hAnsi="Times New Roman" w:cs="Times New Roman"/>
          <w:sz w:val="26"/>
          <w:szCs w:val="26"/>
        </w:rPr>
        <w:t>c kh</w:t>
      </w:r>
      <w:r w:rsidRPr="00A276BE">
        <w:rPr>
          <w:rFonts w:ascii="Times New Roman" w:hAnsi="Times New Roman" w:cs="Times New Roman"/>
          <w:sz w:val="26"/>
          <w:szCs w:val="26"/>
        </w:rPr>
        <w:t>ô</w:t>
      </w:r>
      <w:r>
        <w:rPr>
          <w:rFonts w:ascii="Times New Roman" w:hAnsi="Times New Roman" w:cs="Times New Roman"/>
          <w:sz w:val="26"/>
          <w:szCs w:val="26"/>
        </w:rPr>
        <w:t>ng ph</w:t>
      </w:r>
      <w:r w:rsidRPr="00A276BE">
        <w:rPr>
          <w:rFonts w:ascii="Times New Roman" w:hAnsi="Times New Roman" w:cs="Times New Roman"/>
          <w:sz w:val="26"/>
          <w:szCs w:val="26"/>
        </w:rPr>
        <w:t>ả</w:t>
      </w:r>
      <w:r>
        <w:rPr>
          <w:rFonts w:ascii="Times New Roman" w:hAnsi="Times New Roman" w:cs="Times New Roman"/>
          <w:sz w:val="26"/>
          <w:szCs w:val="26"/>
        </w:rPr>
        <w:t>i l</w:t>
      </w:r>
      <w:r w:rsidRPr="00A276BE">
        <w:rPr>
          <w:rFonts w:ascii="Times New Roman" w:hAnsi="Times New Roman" w:cs="Times New Roman"/>
          <w:sz w:val="26"/>
          <w:szCs w:val="26"/>
        </w:rPr>
        <w:t>à</w:t>
      </w:r>
      <w:r>
        <w:rPr>
          <w:rFonts w:ascii="Times New Roman" w:hAnsi="Times New Roman" w:cs="Times New Roman"/>
          <w:sz w:val="26"/>
          <w:szCs w:val="26"/>
        </w:rPr>
        <w:t xml:space="preserve"> đ</w:t>
      </w:r>
      <w:r w:rsidRPr="00A276BE">
        <w:rPr>
          <w:rFonts w:ascii="Times New Roman" w:hAnsi="Times New Roman" w:cs="Times New Roman"/>
          <w:sz w:val="26"/>
          <w:szCs w:val="26"/>
        </w:rPr>
        <w:t>ổ</w:t>
      </w:r>
      <w:r>
        <w:rPr>
          <w:rFonts w:ascii="Times New Roman" w:hAnsi="Times New Roman" w:cs="Times New Roman"/>
          <w:sz w:val="26"/>
          <w:szCs w:val="26"/>
        </w:rPr>
        <w:t>i m</w:t>
      </w:r>
      <w:r w:rsidRPr="00A276BE">
        <w:rPr>
          <w:rFonts w:ascii="Times New Roman" w:hAnsi="Times New Roman" w:cs="Times New Roman"/>
          <w:sz w:val="26"/>
          <w:szCs w:val="26"/>
        </w:rPr>
        <w:t>ớ</w:t>
      </w:r>
      <w:r>
        <w:rPr>
          <w:rFonts w:ascii="Times New Roman" w:hAnsi="Times New Roman" w:cs="Times New Roman"/>
          <w:sz w:val="26"/>
          <w:szCs w:val="26"/>
        </w:rPr>
        <w:t>i t</w:t>
      </w:r>
      <w:r w:rsidRPr="00A276BE">
        <w:rPr>
          <w:rFonts w:ascii="Times New Roman" w:hAnsi="Times New Roman" w:cs="Times New Roman"/>
          <w:sz w:val="26"/>
          <w:szCs w:val="26"/>
        </w:rPr>
        <w:t>oàn</w:t>
      </w:r>
      <w:r>
        <w:rPr>
          <w:rFonts w:ascii="Times New Roman" w:hAnsi="Times New Roman" w:cs="Times New Roman"/>
          <w:sz w:val="26"/>
          <w:szCs w:val="26"/>
        </w:rPr>
        <w:t xml:space="preserve"> b</w:t>
      </w:r>
      <w:r w:rsidRPr="00A276BE">
        <w:rPr>
          <w:rFonts w:ascii="Times New Roman" w:hAnsi="Times New Roman" w:cs="Times New Roman"/>
          <w:sz w:val="26"/>
          <w:szCs w:val="26"/>
        </w:rPr>
        <w:t>ộ</w:t>
      </w:r>
      <w:r>
        <w:rPr>
          <w:rFonts w:ascii="Times New Roman" w:hAnsi="Times New Roman" w:cs="Times New Roman"/>
          <w:sz w:val="26"/>
          <w:szCs w:val="26"/>
        </w:rPr>
        <w:t>, n</w:t>
      </w:r>
      <w:r w:rsidRPr="00A276BE">
        <w:rPr>
          <w:rFonts w:ascii="Times New Roman" w:hAnsi="Times New Roman" w:cs="Times New Roman"/>
          <w:sz w:val="26"/>
          <w:szCs w:val="26"/>
        </w:rPr>
        <w:t>ế</w:t>
      </w:r>
      <w:r>
        <w:rPr>
          <w:rFonts w:ascii="Times New Roman" w:hAnsi="Times New Roman" w:cs="Times New Roman"/>
          <w:sz w:val="26"/>
          <w:szCs w:val="26"/>
        </w:rPr>
        <w:t>u ch</w:t>
      </w:r>
      <w:r w:rsidRPr="00A276BE">
        <w:rPr>
          <w:rFonts w:ascii="Times New Roman" w:hAnsi="Times New Roman" w:cs="Times New Roman"/>
          <w:sz w:val="26"/>
          <w:szCs w:val="26"/>
        </w:rPr>
        <w:t>ỉ</w:t>
      </w:r>
      <w:r>
        <w:rPr>
          <w:rFonts w:ascii="Times New Roman" w:hAnsi="Times New Roman" w:cs="Times New Roman"/>
          <w:sz w:val="26"/>
          <w:szCs w:val="26"/>
        </w:rPr>
        <w:t xml:space="preserve"> lo t</w:t>
      </w:r>
      <w:r w:rsidRPr="00A276BE">
        <w:rPr>
          <w:rFonts w:ascii="Times New Roman" w:hAnsi="Times New Roman" w:cs="Times New Roman"/>
          <w:sz w:val="26"/>
          <w:szCs w:val="26"/>
        </w:rPr>
        <w:t>ậ</w:t>
      </w:r>
      <w:r>
        <w:rPr>
          <w:rFonts w:ascii="Times New Roman" w:hAnsi="Times New Roman" w:cs="Times New Roman"/>
          <w:sz w:val="26"/>
          <w:szCs w:val="26"/>
        </w:rPr>
        <w:t>p trung v</w:t>
      </w:r>
      <w:r w:rsidRPr="00A276BE">
        <w:rPr>
          <w:rFonts w:ascii="Times New Roman" w:hAnsi="Times New Roman" w:cs="Times New Roman"/>
          <w:sz w:val="26"/>
          <w:szCs w:val="26"/>
        </w:rPr>
        <w:t>à</w:t>
      </w:r>
      <w:r>
        <w:rPr>
          <w:rFonts w:ascii="Times New Roman" w:hAnsi="Times New Roman" w:cs="Times New Roman"/>
          <w:sz w:val="26"/>
          <w:szCs w:val="26"/>
        </w:rPr>
        <w:t>o coi tr</w:t>
      </w:r>
      <w:r w:rsidRPr="00A276BE">
        <w:rPr>
          <w:rFonts w:ascii="Times New Roman" w:hAnsi="Times New Roman" w:cs="Times New Roman"/>
          <w:sz w:val="26"/>
          <w:szCs w:val="26"/>
        </w:rPr>
        <w:t>ọ</w:t>
      </w:r>
      <w:r>
        <w:rPr>
          <w:rFonts w:ascii="Times New Roman" w:hAnsi="Times New Roman" w:cs="Times New Roman"/>
          <w:sz w:val="26"/>
          <w:szCs w:val="26"/>
        </w:rPr>
        <w:t>ng v</w:t>
      </w:r>
      <w:r w:rsidRPr="00A276BE">
        <w:rPr>
          <w:rFonts w:ascii="Times New Roman" w:hAnsi="Times New Roman" w:cs="Times New Roman"/>
          <w:sz w:val="26"/>
          <w:szCs w:val="26"/>
        </w:rPr>
        <w:t>à</w:t>
      </w:r>
      <w:r>
        <w:rPr>
          <w:rFonts w:ascii="Times New Roman" w:hAnsi="Times New Roman" w:cs="Times New Roman"/>
          <w:sz w:val="26"/>
          <w:szCs w:val="26"/>
        </w:rPr>
        <w:t>o vi</w:t>
      </w:r>
      <w:r w:rsidRPr="00A276BE">
        <w:rPr>
          <w:rFonts w:ascii="Times New Roman" w:hAnsi="Times New Roman" w:cs="Times New Roman"/>
          <w:sz w:val="26"/>
          <w:szCs w:val="26"/>
        </w:rPr>
        <w:t>ệ</w:t>
      </w:r>
      <w:r>
        <w:rPr>
          <w:rFonts w:ascii="Times New Roman" w:hAnsi="Times New Roman" w:cs="Times New Roman"/>
          <w:sz w:val="26"/>
          <w:szCs w:val="26"/>
        </w:rPr>
        <w:t>c t</w:t>
      </w:r>
      <w:r w:rsidRPr="00A276BE">
        <w:rPr>
          <w:rFonts w:ascii="Times New Roman" w:hAnsi="Times New Roman" w:cs="Times New Roman"/>
          <w:sz w:val="26"/>
          <w:szCs w:val="26"/>
        </w:rPr>
        <w:t>ự</w:t>
      </w:r>
      <w:r>
        <w:rPr>
          <w:rFonts w:ascii="Times New Roman" w:hAnsi="Times New Roman" w:cs="Times New Roman"/>
          <w:sz w:val="26"/>
          <w:szCs w:val="26"/>
        </w:rPr>
        <w:t xml:space="preserve"> h</w:t>
      </w:r>
      <w:r w:rsidRPr="00A276BE">
        <w:rPr>
          <w:rFonts w:ascii="Times New Roman" w:hAnsi="Times New Roman" w:cs="Times New Roman"/>
          <w:sz w:val="26"/>
          <w:szCs w:val="26"/>
        </w:rPr>
        <w:t>ọ</w:t>
      </w:r>
      <w:r>
        <w:rPr>
          <w:rFonts w:ascii="Times New Roman" w:hAnsi="Times New Roman" w:cs="Times New Roman"/>
          <w:sz w:val="26"/>
          <w:szCs w:val="26"/>
        </w:rPr>
        <w:t>c c</w:t>
      </w:r>
      <w:r w:rsidRPr="00A276BE">
        <w:rPr>
          <w:rFonts w:ascii="Times New Roman" w:hAnsi="Times New Roman" w:cs="Times New Roman"/>
          <w:sz w:val="26"/>
          <w:szCs w:val="26"/>
        </w:rPr>
        <w:t>ủ</w:t>
      </w:r>
      <w:r>
        <w:rPr>
          <w:rFonts w:ascii="Times New Roman" w:hAnsi="Times New Roman" w:cs="Times New Roman"/>
          <w:sz w:val="26"/>
          <w:szCs w:val="26"/>
        </w:rPr>
        <w:t>a h</w:t>
      </w:r>
      <w:r w:rsidRPr="00A276BE">
        <w:rPr>
          <w:rFonts w:ascii="Times New Roman" w:hAnsi="Times New Roman" w:cs="Times New Roman"/>
          <w:sz w:val="26"/>
          <w:szCs w:val="26"/>
        </w:rPr>
        <w:t>ọ</w:t>
      </w:r>
      <w:r>
        <w:rPr>
          <w:rFonts w:ascii="Times New Roman" w:hAnsi="Times New Roman" w:cs="Times New Roman"/>
          <w:sz w:val="26"/>
          <w:szCs w:val="26"/>
        </w:rPr>
        <w:t>c sinh th</w:t>
      </w:r>
      <w:r w:rsidRPr="00A276BE">
        <w:rPr>
          <w:rFonts w:ascii="Times New Roman" w:hAnsi="Times New Roman" w:cs="Times New Roman"/>
          <w:sz w:val="26"/>
          <w:szCs w:val="26"/>
        </w:rPr>
        <w:t>ì</w:t>
      </w:r>
      <w:r>
        <w:rPr>
          <w:rFonts w:ascii="Times New Roman" w:hAnsi="Times New Roman" w:cs="Times New Roman"/>
          <w:sz w:val="26"/>
          <w:szCs w:val="26"/>
        </w:rPr>
        <w:t xml:space="preserve"> </w:t>
      </w:r>
      <w:r w:rsidR="00724ABD">
        <w:rPr>
          <w:rFonts w:ascii="Times New Roman" w:hAnsi="Times New Roman" w:cs="Times New Roman"/>
          <w:sz w:val="26"/>
          <w:szCs w:val="26"/>
        </w:rPr>
        <w:t>s</w:t>
      </w:r>
      <w:r w:rsidR="00724ABD" w:rsidRPr="00724ABD">
        <w:rPr>
          <w:rFonts w:ascii="Times New Roman" w:hAnsi="Times New Roman" w:cs="Times New Roman"/>
          <w:sz w:val="26"/>
          <w:szCs w:val="26"/>
        </w:rPr>
        <w:t>ẽ</w:t>
      </w:r>
      <w:r w:rsidR="00724ABD">
        <w:rPr>
          <w:rFonts w:ascii="Times New Roman" w:hAnsi="Times New Roman" w:cs="Times New Roman"/>
          <w:sz w:val="26"/>
          <w:szCs w:val="26"/>
        </w:rPr>
        <w:t xml:space="preserve"> d</w:t>
      </w:r>
      <w:r w:rsidR="00724ABD" w:rsidRPr="00724ABD">
        <w:rPr>
          <w:rFonts w:ascii="Times New Roman" w:hAnsi="Times New Roman" w:cs="Times New Roman"/>
          <w:sz w:val="26"/>
          <w:szCs w:val="26"/>
        </w:rPr>
        <w:t>ễ</w:t>
      </w:r>
      <w:r w:rsidR="00724ABD">
        <w:rPr>
          <w:rFonts w:ascii="Times New Roman" w:hAnsi="Times New Roman" w:cs="Times New Roman"/>
          <w:sz w:val="26"/>
          <w:szCs w:val="26"/>
        </w:rPr>
        <w:t xml:space="preserve"> d</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ng d</w:t>
      </w:r>
      <w:r w:rsidR="00724ABD" w:rsidRPr="00724ABD">
        <w:rPr>
          <w:rFonts w:ascii="Times New Roman" w:hAnsi="Times New Roman" w:cs="Times New Roman"/>
          <w:sz w:val="26"/>
          <w:szCs w:val="26"/>
        </w:rPr>
        <w:t>ẫ</w:t>
      </w:r>
      <w:r w:rsidR="00724ABD">
        <w:rPr>
          <w:rFonts w:ascii="Times New Roman" w:hAnsi="Times New Roman" w:cs="Times New Roman"/>
          <w:sz w:val="26"/>
          <w:szCs w:val="26"/>
        </w:rPr>
        <w:t>n đ</w:t>
      </w:r>
      <w:r w:rsidR="00724ABD" w:rsidRPr="00724ABD">
        <w:rPr>
          <w:rFonts w:ascii="Times New Roman" w:hAnsi="Times New Roman" w:cs="Times New Roman"/>
          <w:sz w:val="26"/>
          <w:szCs w:val="26"/>
        </w:rPr>
        <w:t>ế</w:t>
      </w:r>
      <w:r w:rsidR="00724ABD">
        <w:rPr>
          <w:rFonts w:ascii="Times New Roman" w:hAnsi="Times New Roman" w:cs="Times New Roman"/>
          <w:sz w:val="26"/>
          <w:szCs w:val="26"/>
        </w:rPr>
        <w:t>n kh</w:t>
      </w:r>
      <w:r w:rsidR="00724ABD" w:rsidRPr="00724ABD">
        <w:rPr>
          <w:rFonts w:ascii="Times New Roman" w:hAnsi="Times New Roman" w:cs="Times New Roman"/>
          <w:sz w:val="26"/>
          <w:szCs w:val="26"/>
        </w:rPr>
        <w:t>oản</w:t>
      </w:r>
      <w:r w:rsidR="00724ABD">
        <w:rPr>
          <w:rFonts w:ascii="Times New Roman" w:hAnsi="Times New Roman" w:cs="Times New Roman"/>
          <w:sz w:val="26"/>
          <w:szCs w:val="26"/>
        </w:rPr>
        <w:t>g c</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ch ng</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y c</w:t>
      </w:r>
      <w:r w:rsidR="00724ABD" w:rsidRPr="00724ABD">
        <w:rPr>
          <w:rFonts w:ascii="Times New Roman" w:hAnsi="Times New Roman" w:cs="Times New Roman"/>
          <w:sz w:val="26"/>
          <w:szCs w:val="26"/>
        </w:rPr>
        <w:t>àn</w:t>
      </w:r>
      <w:r w:rsidR="00724ABD">
        <w:rPr>
          <w:rFonts w:ascii="Times New Roman" w:hAnsi="Times New Roman" w:cs="Times New Roman"/>
          <w:sz w:val="26"/>
          <w:szCs w:val="26"/>
        </w:rPr>
        <w:t>g xa gi</w:t>
      </w:r>
      <w:r w:rsidR="00724ABD" w:rsidRPr="00724ABD">
        <w:rPr>
          <w:rFonts w:ascii="Times New Roman" w:hAnsi="Times New Roman" w:cs="Times New Roman"/>
          <w:sz w:val="26"/>
          <w:szCs w:val="26"/>
        </w:rPr>
        <w:t>ữ</w:t>
      </w:r>
      <w:r w:rsidR="00724ABD">
        <w:rPr>
          <w:rFonts w:ascii="Times New Roman" w:hAnsi="Times New Roman" w:cs="Times New Roman"/>
          <w:sz w:val="26"/>
          <w:szCs w:val="26"/>
        </w:rPr>
        <w:t>a tr</w:t>
      </w:r>
      <w:r w:rsidR="00724ABD" w:rsidRPr="00724ABD">
        <w:rPr>
          <w:rFonts w:ascii="Times New Roman" w:hAnsi="Times New Roman" w:cs="Times New Roman"/>
          <w:sz w:val="26"/>
          <w:szCs w:val="26"/>
        </w:rPr>
        <w:t>ì</w:t>
      </w:r>
      <w:r w:rsidR="00724ABD">
        <w:rPr>
          <w:rFonts w:ascii="Times New Roman" w:hAnsi="Times New Roman" w:cs="Times New Roman"/>
          <w:sz w:val="26"/>
          <w:szCs w:val="26"/>
        </w:rPr>
        <w:t>nh đ</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 xml:space="preserve"> c</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c h</w:t>
      </w:r>
      <w:r w:rsidR="00724ABD" w:rsidRPr="00724ABD">
        <w:rPr>
          <w:rFonts w:ascii="Times New Roman" w:hAnsi="Times New Roman" w:cs="Times New Roman"/>
          <w:sz w:val="26"/>
          <w:szCs w:val="26"/>
        </w:rPr>
        <w:t>ọ</w:t>
      </w:r>
      <w:r w:rsidR="00724ABD">
        <w:rPr>
          <w:rFonts w:ascii="Times New Roman" w:hAnsi="Times New Roman" w:cs="Times New Roman"/>
          <w:sz w:val="26"/>
          <w:szCs w:val="26"/>
        </w:rPr>
        <w:t xml:space="preserve">c sinh. Do </w:t>
      </w:r>
      <w:r w:rsidR="00724ABD" w:rsidRPr="00724ABD">
        <w:rPr>
          <w:rFonts w:ascii="Times New Roman" w:hAnsi="Times New Roman" w:cs="Times New Roman"/>
          <w:sz w:val="26"/>
          <w:szCs w:val="26"/>
        </w:rPr>
        <w:t>đó</w:t>
      </w:r>
      <w:r w:rsidR="00724ABD">
        <w:rPr>
          <w:rFonts w:ascii="Times New Roman" w:hAnsi="Times New Roman" w:cs="Times New Roman"/>
          <w:sz w:val="26"/>
          <w:szCs w:val="26"/>
        </w:rPr>
        <w:t xml:space="preserve"> ph</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i t</w:t>
      </w:r>
      <w:r w:rsidR="00724ABD" w:rsidRPr="00724ABD">
        <w:rPr>
          <w:rFonts w:ascii="Times New Roman" w:hAnsi="Times New Roman" w:cs="Times New Roman"/>
          <w:sz w:val="26"/>
          <w:szCs w:val="26"/>
        </w:rPr>
        <w:t>ùy</w:t>
      </w:r>
      <w:r w:rsidR="00724ABD">
        <w:rPr>
          <w:rFonts w:ascii="Times New Roman" w:hAnsi="Times New Roman" w:cs="Times New Roman"/>
          <w:sz w:val="26"/>
          <w:szCs w:val="26"/>
        </w:rPr>
        <w:t xml:space="preserve"> theo đ</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i tư</w:t>
      </w:r>
      <w:r w:rsidR="00724ABD" w:rsidRPr="00724ABD">
        <w:rPr>
          <w:rFonts w:ascii="Times New Roman" w:hAnsi="Times New Roman" w:cs="Times New Roman"/>
          <w:sz w:val="26"/>
          <w:szCs w:val="26"/>
        </w:rPr>
        <w:t>ợ</w:t>
      </w:r>
      <w:r w:rsidR="00724ABD">
        <w:rPr>
          <w:rFonts w:ascii="Times New Roman" w:hAnsi="Times New Roman" w:cs="Times New Roman"/>
          <w:sz w:val="26"/>
          <w:szCs w:val="26"/>
        </w:rPr>
        <w:t>ng m</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 xml:space="preserve"> </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p d</w:t>
      </w:r>
      <w:r w:rsidR="00724ABD" w:rsidRPr="00724ABD">
        <w:rPr>
          <w:rFonts w:ascii="Times New Roman" w:hAnsi="Times New Roman" w:cs="Times New Roman"/>
          <w:sz w:val="26"/>
          <w:szCs w:val="26"/>
        </w:rPr>
        <w:t>ụ</w:t>
      </w:r>
      <w:r w:rsidR="00724ABD">
        <w:rPr>
          <w:rFonts w:ascii="Times New Roman" w:hAnsi="Times New Roman" w:cs="Times New Roman"/>
          <w:sz w:val="26"/>
          <w:szCs w:val="26"/>
        </w:rPr>
        <w:t>ng ph</w:t>
      </w:r>
      <w:r w:rsidR="00724ABD" w:rsidRPr="00724ABD">
        <w:rPr>
          <w:rFonts w:ascii="Times New Roman" w:hAnsi="Times New Roman" w:cs="Times New Roman"/>
          <w:sz w:val="26"/>
          <w:szCs w:val="26"/>
        </w:rPr>
        <w:t>ươ</w:t>
      </w:r>
      <w:r w:rsidR="00724ABD">
        <w:rPr>
          <w:rFonts w:ascii="Times New Roman" w:hAnsi="Times New Roman" w:cs="Times New Roman"/>
          <w:sz w:val="26"/>
          <w:szCs w:val="26"/>
        </w:rPr>
        <w:t>ng ph</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p truy</w:t>
      </w:r>
      <w:r w:rsidR="00724ABD" w:rsidRPr="00724ABD">
        <w:rPr>
          <w:rFonts w:ascii="Times New Roman" w:hAnsi="Times New Roman" w:cs="Times New Roman"/>
          <w:sz w:val="26"/>
          <w:szCs w:val="26"/>
        </w:rPr>
        <w:t>ề</w:t>
      </w:r>
      <w:r w:rsidR="00724ABD">
        <w:rPr>
          <w:rFonts w:ascii="Times New Roman" w:hAnsi="Times New Roman" w:cs="Times New Roman"/>
          <w:sz w:val="26"/>
          <w:szCs w:val="26"/>
        </w:rPr>
        <w:t xml:space="preserve">n </w:t>
      </w:r>
      <w:r w:rsidR="00724ABD" w:rsidRPr="00724ABD">
        <w:rPr>
          <w:rFonts w:ascii="Times New Roman" w:hAnsi="Times New Roman" w:cs="Times New Roman"/>
          <w:sz w:val="26"/>
          <w:szCs w:val="26"/>
        </w:rPr>
        <w:t>đạ</w:t>
      </w:r>
      <w:r w:rsidR="00724ABD">
        <w:rPr>
          <w:rFonts w:ascii="Times New Roman" w:hAnsi="Times New Roman" w:cs="Times New Roman"/>
          <w:sz w:val="26"/>
          <w:szCs w:val="26"/>
        </w:rPr>
        <w:t>t cho h</w:t>
      </w:r>
      <w:r w:rsidR="00724ABD" w:rsidRPr="00724ABD">
        <w:rPr>
          <w:rFonts w:ascii="Times New Roman" w:hAnsi="Times New Roman" w:cs="Times New Roman"/>
          <w:sz w:val="26"/>
          <w:szCs w:val="26"/>
        </w:rPr>
        <w:t>ợ</w:t>
      </w:r>
      <w:r w:rsidR="00724ABD">
        <w:rPr>
          <w:rFonts w:ascii="Times New Roman" w:hAnsi="Times New Roman" w:cs="Times New Roman"/>
          <w:sz w:val="26"/>
          <w:szCs w:val="26"/>
        </w:rPr>
        <w:t>p l</w:t>
      </w:r>
      <w:r w:rsidR="00724ABD" w:rsidRPr="00724ABD">
        <w:rPr>
          <w:rFonts w:ascii="Times New Roman" w:hAnsi="Times New Roman" w:cs="Times New Roman"/>
          <w:sz w:val="26"/>
          <w:szCs w:val="26"/>
        </w:rPr>
        <w:t>ý</w:t>
      </w:r>
      <w:r w:rsidR="00724ABD">
        <w:rPr>
          <w:rFonts w:ascii="Times New Roman" w:hAnsi="Times New Roman" w:cs="Times New Roman"/>
          <w:sz w:val="26"/>
          <w:szCs w:val="26"/>
        </w:rPr>
        <w:t xml:space="preserve"> </w:t>
      </w:r>
      <w:proofErr w:type="gramStart"/>
      <w:r w:rsidR="00724ABD">
        <w:rPr>
          <w:rFonts w:ascii="Times New Roman" w:hAnsi="Times New Roman" w:cs="Times New Roman"/>
          <w:sz w:val="26"/>
          <w:szCs w:val="26"/>
        </w:rPr>
        <w:t xml:space="preserve">( </w:t>
      </w:r>
      <w:r w:rsidR="00CF190A">
        <w:rPr>
          <w:rFonts w:ascii="Times New Roman" w:hAnsi="Times New Roman" w:cs="Times New Roman"/>
          <w:sz w:val="26"/>
          <w:szCs w:val="26"/>
        </w:rPr>
        <w:t>đôi</w:t>
      </w:r>
      <w:proofErr w:type="gramEnd"/>
      <w:r w:rsidR="00CF190A">
        <w:rPr>
          <w:rFonts w:ascii="Times New Roman" w:hAnsi="Times New Roman" w:cs="Times New Roman"/>
          <w:sz w:val="26"/>
          <w:szCs w:val="26"/>
        </w:rPr>
        <w:t xml:space="preserve"> lúc </w:t>
      </w:r>
      <w:r w:rsidR="00724ABD">
        <w:rPr>
          <w:rFonts w:ascii="Times New Roman" w:hAnsi="Times New Roman" w:cs="Times New Roman"/>
          <w:sz w:val="26"/>
          <w:szCs w:val="26"/>
        </w:rPr>
        <w:t>ph</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i “ c</w:t>
      </w:r>
      <w:r w:rsidR="00724ABD" w:rsidRPr="00724ABD">
        <w:rPr>
          <w:rFonts w:ascii="Times New Roman" w:hAnsi="Times New Roman" w:cs="Times New Roman"/>
          <w:sz w:val="26"/>
          <w:szCs w:val="26"/>
        </w:rPr>
        <w:t>ầ</w:t>
      </w:r>
      <w:r w:rsidR="00724ABD">
        <w:rPr>
          <w:rFonts w:ascii="Times New Roman" w:hAnsi="Times New Roman" w:cs="Times New Roman"/>
          <w:sz w:val="26"/>
          <w:szCs w:val="26"/>
        </w:rPr>
        <w:t>m tay ch</w:t>
      </w:r>
      <w:r w:rsidR="00724ABD" w:rsidRPr="00724ABD">
        <w:rPr>
          <w:rFonts w:ascii="Times New Roman" w:hAnsi="Times New Roman" w:cs="Times New Roman"/>
          <w:sz w:val="26"/>
          <w:szCs w:val="26"/>
        </w:rPr>
        <w:t>ỉ</w:t>
      </w:r>
      <w:r w:rsidR="00724ABD">
        <w:rPr>
          <w:rFonts w:ascii="Times New Roman" w:hAnsi="Times New Roman" w:cs="Times New Roman"/>
          <w:sz w:val="26"/>
          <w:szCs w:val="26"/>
        </w:rPr>
        <w:t xml:space="preserve"> vi</w:t>
      </w:r>
      <w:r w:rsidR="00724ABD" w:rsidRPr="00724ABD">
        <w:rPr>
          <w:rFonts w:ascii="Times New Roman" w:hAnsi="Times New Roman" w:cs="Times New Roman"/>
          <w:sz w:val="26"/>
          <w:szCs w:val="26"/>
        </w:rPr>
        <w:t>ệ</w:t>
      </w:r>
      <w:r w:rsidR="00724ABD">
        <w:rPr>
          <w:rFonts w:ascii="Times New Roman" w:hAnsi="Times New Roman" w:cs="Times New Roman"/>
          <w:sz w:val="26"/>
          <w:szCs w:val="26"/>
        </w:rPr>
        <w:t>c”, “d</w:t>
      </w:r>
      <w:r w:rsidR="00724ABD" w:rsidRPr="00724ABD">
        <w:rPr>
          <w:rFonts w:ascii="Times New Roman" w:hAnsi="Times New Roman" w:cs="Times New Roman"/>
          <w:sz w:val="26"/>
          <w:szCs w:val="26"/>
        </w:rPr>
        <w:t>ậ</w:t>
      </w:r>
      <w:r w:rsidR="00724ABD">
        <w:rPr>
          <w:rFonts w:ascii="Times New Roman" w:hAnsi="Times New Roman" w:cs="Times New Roman"/>
          <w:sz w:val="26"/>
          <w:szCs w:val="26"/>
        </w:rPr>
        <w:t>p khu</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n” cho m</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t s</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 xml:space="preserve"> đ</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i h</w:t>
      </w:r>
      <w:r w:rsidR="00724ABD" w:rsidRPr="00724ABD">
        <w:rPr>
          <w:rFonts w:ascii="Times New Roman" w:hAnsi="Times New Roman" w:cs="Times New Roman"/>
          <w:sz w:val="26"/>
          <w:szCs w:val="26"/>
        </w:rPr>
        <w:t>ọc</w:t>
      </w:r>
      <w:r w:rsidR="00724ABD">
        <w:rPr>
          <w:rFonts w:ascii="Times New Roman" w:hAnsi="Times New Roman" w:cs="Times New Roman"/>
          <w:sz w:val="26"/>
          <w:szCs w:val="26"/>
        </w:rPr>
        <w:t xml:space="preserve"> sinh kh</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ng th</w:t>
      </w:r>
      <w:r w:rsidR="00724ABD" w:rsidRPr="00724ABD">
        <w:rPr>
          <w:rFonts w:ascii="Times New Roman" w:hAnsi="Times New Roman" w:cs="Times New Roman"/>
          <w:sz w:val="26"/>
          <w:szCs w:val="26"/>
        </w:rPr>
        <w:t>ể</w:t>
      </w:r>
      <w:r w:rsidR="00724ABD">
        <w:rPr>
          <w:rFonts w:ascii="Times New Roman" w:hAnsi="Times New Roman" w:cs="Times New Roman"/>
          <w:sz w:val="26"/>
          <w:szCs w:val="26"/>
        </w:rPr>
        <w:t xml:space="preserve"> t</w:t>
      </w:r>
      <w:r w:rsidR="00724ABD" w:rsidRPr="00724ABD">
        <w:rPr>
          <w:rFonts w:ascii="Times New Roman" w:hAnsi="Times New Roman" w:cs="Times New Roman"/>
          <w:sz w:val="26"/>
          <w:szCs w:val="26"/>
        </w:rPr>
        <w:t>ự</w:t>
      </w:r>
      <w:r w:rsidR="00724ABD">
        <w:rPr>
          <w:rFonts w:ascii="Times New Roman" w:hAnsi="Times New Roman" w:cs="Times New Roman"/>
          <w:sz w:val="26"/>
          <w:szCs w:val="26"/>
        </w:rPr>
        <w:t xml:space="preserve"> h</w:t>
      </w:r>
      <w:r w:rsidR="00724ABD" w:rsidRPr="00724ABD">
        <w:rPr>
          <w:rFonts w:ascii="Times New Roman" w:hAnsi="Times New Roman" w:cs="Times New Roman"/>
          <w:sz w:val="26"/>
          <w:szCs w:val="26"/>
        </w:rPr>
        <w:t>ọ</w:t>
      </w:r>
      <w:r w:rsidR="00724ABD">
        <w:rPr>
          <w:rFonts w:ascii="Times New Roman" w:hAnsi="Times New Roman" w:cs="Times New Roman"/>
          <w:sz w:val="26"/>
          <w:szCs w:val="26"/>
        </w:rPr>
        <w:t>c đư</w:t>
      </w:r>
      <w:r w:rsidR="00724ABD" w:rsidRPr="00724ABD">
        <w:rPr>
          <w:rFonts w:ascii="Times New Roman" w:hAnsi="Times New Roman" w:cs="Times New Roman"/>
          <w:sz w:val="26"/>
          <w:szCs w:val="26"/>
        </w:rPr>
        <w:t>ợ</w:t>
      </w:r>
      <w:r w:rsidR="00724ABD">
        <w:rPr>
          <w:rFonts w:ascii="Times New Roman" w:hAnsi="Times New Roman" w:cs="Times New Roman"/>
          <w:sz w:val="26"/>
          <w:szCs w:val="26"/>
        </w:rPr>
        <w:t>c đ</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ng th</w:t>
      </w:r>
      <w:r w:rsidR="00724ABD" w:rsidRPr="00724ABD">
        <w:rPr>
          <w:rFonts w:ascii="Times New Roman" w:hAnsi="Times New Roman" w:cs="Times New Roman"/>
          <w:sz w:val="26"/>
          <w:szCs w:val="26"/>
        </w:rPr>
        <w:t>ờ</w:t>
      </w:r>
      <w:r w:rsidR="00724ABD">
        <w:rPr>
          <w:rFonts w:ascii="Times New Roman" w:hAnsi="Times New Roman" w:cs="Times New Roman"/>
          <w:sz w:val="26"/>
          <w:szCs w:val="26"/>
        </w:rPr>
        <w:t>i c</w:t>
      </w:r>
      <w:r w:rsidR="00724ABD" w:rsidRPr="00724ABD">
        <w:rPr>
          <w:rFonts w:ascii="Times New Roman" w:hAnsi="Times New Roman" w:cs="Times New Roman"/>
          <w:sz w:val="26"/>
          <w:szCs w:val="26"/>
        </w:rPr>
        <w:t>ù</w:t>
      </w:r>
      <w:r w:rsidR="00724ABD">
        <w:rPr>
          <w:rFonts w:ascii="Times New Roman" w:hAnsi="Times New Roman" w:cs="Times New Roman"/>
          <w:sz w:val="26"/>
          <w:szCs w:val="26"/>
        </w:rPr>
        <w:t>ng t</w:t>
      </w:r>
      <w:r w:rsidR="00724ABD" w:rsidRPr="00724ABD">
        <w:rPr>
          <w:rFonts w:ascii="Times New Roman" w:hAnsi="Times New Roman" w:cs="Times New Roman"/>
          <w:sz w:val="26"/>
          <w:szCs w:val="26"/>
        </w:rPr>
        <w:t>ă</w:t>
      </w:r>
      <w:r w:rsidR="00724ABD">
        <w:rPr>
          <w:rFonts w:ascii="Times New Roman" w:hAnsi="Times New Roman" w:cs="Times New Roman"/>
          <w:sz w:val="26"/>
          <w:szCs w:val="26"/>
        </w:rPr>
        <w:t>ng th</w:t>
      </w:r>
      <w:r w:rsidR="00724ABD" w:rsidRPr="00724ABD">
        <w:rPr>
          <w:rFonts w:ascii="Times New Roman" w:hAnsi="Times New Roman" w:cs="Times New Roman"/>
          <w:sz w:val="26"/>
          <w:szCs w:val="26"/>
        </w:rPr>
        <w:t>ờ</w:t>
      </w:r>
      <w:r w:rsidR="00724ABD">
        <w:rPr>
          <w:rFonts w:ascii="Times New Roman" w:hAnsi="Times New Roman" w:cs="Times New Roman"/>
          <w:sz w:val="26"/>
          <w:szCs w:val="26"/>
        </w:rPr>
        <w:t>i gian cho c</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 xml:space="preserve">c em </w:t>
      </w:r>
      <w:r w:rsidR="00724ABD" w:rsidRPr="00724ABD">
        <w:rPr>
          <w:rFonts w:ascii="Times New Roman" w:hAnsi="Times New Roman" w:cs="Times New Roman"/>
          <w:sz w:val="26"/>
          <w:szCs w:val="26"/>
        </w:rPr>
        <w:t>đó</w:t>
      </w:r>
      <w:r w:rsidR="00724ABD">
        <w:rPr>
          <w:rFonts w:ascii="Times New Roman" w:hAnsi="Times New Roman" w:cs="Times New Roman"/>
          <w:sz w:val="26"/>
          <w:szCs w:val="26"/>
        </w:rPr>
        <w:t xml:space="preserve"> th</w:t>
      </w:r>
      <w:r w:rsidR="00724ABD" w:rsidRPr="00724ABD">
        <w:rPr>
          <w:rFonts w:ascii="Times New Roman" w:hAnsi="Times New Roman" w:cs="Times New Roman"/>
          <w:sz w:val="26"/>
          <w:szCs w:val="26"/>
        </w:rPr>
        <w:t>ự</w:t>
      </w:r>
      <w:r w:rsidR="00724ABD">
        <w:rPr>
          <w:rFonts w:ascii="Times New Roman" w:hAnsi="Times New Roman" w:cs="Times New Roman"/>
          <w:sz w:val="26"/>
          <w:szCs w:val="26"/>
        </w:rPr>
        <w:t>c t</w:t>
      </w:r>
      <w:r w:rsidR="00724ABD" w:rsidRPr="00724ABD">
        <w:rPr>
          <w:rFonts w:ascii="Times New Roman" w:hAnsi="Times New Roman" w:cs="Times New Roman"/>
          <w:sz w:val="26"/>
          <w:szCs w:val="26"/>
        </w:rPr>
        <w:t>ậ</w:t>
      </w:r>
      <w:r w:rsidR="00724ABD">
        <w:rPr>
          <w:rFonts w:ascii="Times New Roman" w:hAnsi="Times New Roman" w:cs="Times New Roman"/>
          <w:sz w:val="26"/>
          <w:szCs w:val="26"/>
        </w:rPr>
        <w:t>p l</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m quen, đ</w:t>
      </w:r>
      <w:r w:rsidR="00724ABD" w:rsidRPr="00724ABD">
        <w:rPr>
          <w:rFonts w:ascii="Times New Roman" w:hAnsi="Times New Roman" w:cs="Times New Roman"/>
          <w:sz w:val="26"/>
          <w:szCs w:val="26"/>
        </w:rPr>
        <w:t>ể</w:t>
      </w:r>
      <w:r w:rsidR="00724ABD">
        <w:rPr>
          <w:rFonts w:ascii="Times New Roman" w:hAnsi="Times New Roman" w:cs="Times New Roman"/>
          <w:sz w:val="26"/>
          <w:szCs w:val="26"/>
        </w:rPr>
        <w:t xml:space="preserve"> “v</w:t>
      </w:r>
      <w:r w:rsidR="00724ABD" w:rsidRPr="00724ABD">
        <w:rPr>
          <w:rFonts w:ascii="Times New Roman" w:hAnsi="Times New Roman" w:cs="Times New Roman"/>
          <w:sz w:val="26"/>
          <w:szCs w:val="26"/>
        </w:rPr>
        <w:t>õ</w:t>
      </w:r>
      <w:r w:rsidR="00724ABD">
        <w:rPr>
          <w:rFonts w:ascii="Times New Roman" w:hAnsi="Times New Roman" w:cs="Times New Roman"/>
          <w:sz w:val="26"/>
          <w:szCs w:val="26"/>
        </w:rPr>
        <w:t xml:space="preserve"> luy</w:t>
      </w:r>
      <w:r w:rsidR="00724ABD" w:rsidRPr="00724ABD">
        <w:rPr>
          <w:rFonts w:ascii="Times New Roman" w:hAnsi="Times New Roman" w:cs="Times New Roman"/>
          <w:sz w:val="26"/>
          <w:szCs w:val="26"/>
        </w:rPr>
        <w:t>ệ</w:t>
      </w:r>
      <w:r w:rsidR="00724ABD">
        <w:rPr>
          <w:rFonts w:ascii="Times New Roman" w:hAnsi="Times New Roman" w:cs="Times New Roman"/>
          <w:sz w:val="26"/>
          <w:szCs w:val="26"/>
        </w:rPr>
        <w:t>n” nhu</w:t>
      </w:r>
      <w:r w:rsidR="00724ABD" w:rsidRPr="00724ABD">
        <w:rPr>
          <w:rFonts w:ascii="Times New Roman" w:hAnsi="Times New Roman" w:cs="Times New Roman"/>
          <w:sz w:val="26"/>
          <w:szCs w:val="26"/>
        </w:rPr>
        <w:t>ầ</w:t>
      </w:r>
      <w:r w:rsidR="00724ABD">
        <w:rPr>
          <w:rFonts w:ascii="Times New Roman" w:hAnsi="Times New Roman" w:cs="Times New Roman"/>
          <w:sz w:val="26"/>
          <w:szCs w:val="26"/>
        </w:rPr>
        <w:t>n nhuy</w:t>
      </w:r>
      <w:r w:rsidR="00724ABD" w:rsidRPr="00724ABD">
        <w:rPr>
          <w:rFonts w:ascii="Times New Roman" w:hAnsi="Times New Roman" w:cs="Times New Roman"/>
          <w:sz w:val="26"/>
          <w:szCs w:val="26"/>
        </w:rPr>
        <w:t>ễ</w:t>
      </w:r>
      <w:r w:rsidR="00724ABD">
        <w:rPr>
          <w:rFonts w:ascii="Times New Roman" w:hAnsi="Times New Roman" w:cs="Times New Roman"/>
          <w:sz w:val="26"/>
          <w:szCs w:val="26"/>
        </w:rPr>
        <w:t>n m</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t s</w:t>
      </w:r>
      <w:r w:rsidR="00724ABD" w:rsidRPr="00724ABD">
        <w:rPr>
          <w:rFonts w:ascii="Times New Roman" w:hAnsi="Times New Roman" w:cs="Times New Roman"/>
          <w:sz w:val="26"/>
          <w:szCs w:val="26"/>
        </w:rPr>
        <w:t>ố</w:t>
      </w:r>
      <w:r w:rsidR="00724ABD">
        <w:rPr>
          <w:rFonts w:ascii="Times New Roman" w:hAnsi="Times New Roman" w:cs="Times New Roman"/>
          <w:sz w:val="26"/>
          <w:szCs w:val="26"/>
        </w:rPr>
        <w:t xml:space="preserve"> b</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i th</w:t>
      </w:r>
      <w:r w:rsidR="00724ABD" w:rsidRPr="00724ABD">
        <w:rPr>
          <w:rFonts w:ascii="Times New Roman" w:hAnsi="Times New Roman" w:cs="Times New Roman"/>
          <w:sz w:val="26"/>
          <w:szCs w:val="26"/>
        </w:rPr>
        <w:t>ự</w:t>
      </w:r>
      <w:r w:rsidR="00724ABD">
        <w:rPr>
          <w:rFonts w:ascii="Times New Roman" w:hAnsi="Times New Roman" w:cs="Times New Roman"/>
          <w:sz w:val="26"/>
          <w:szCs w:val="26"/>
        </w:rPr>
        <w:t>c t</w:t>
      </w:r>
      <w:r w:rsidR="00724ABD" w:rsidRPr="00724ABD">
        <w:rPr>
          <w:rFonts w:ascii="Times New Roman" w:hAnsi="Times New Roman" w:cs="Times New Roman"/>
          <w:sz w:val="26"/>
          <w:szCs w:val="26"/>
        </w:rPr>
        <w:t>ập</w:t>
      </w:r>
      <w:r w:rsidR="00724ABD">
        <w:rPr>
          <w:rFonts w:ascii="Times New Roman" w:hAnsi="Times New Roman" w:cs="Times New Roman"/>
          <w:sz w:val="26"/>
          <w:szCs w:val="26"/>
        </w:rPr>
        <w:t xml:space="preserve"> n</w:t>
      </w:r>
      <w:r w:rsidR="00724ABD" w:rsidRPr="00724ABD">
        <w:rPr>
          <w:rFonts w:ascii="Times New Roman" w:hAnsi="Times New Roman" w:cs="Times New Roman"/>
          <w:sz w:val="26"/>
          <w:szCs w:val="26"/>
        </w:rPr>
        <w:t>à</w:t>
      </w:r>
      <w:r w:rsidR="00724ABD">
        <w:rPr>
          <w:rFonts w:ascii="Times New Roman" w:hAnsi="Times New Roman" w:cs="Times New Roman"/>
          <w:sz w:val="26"/>
          <w:szCs w:val="26"/>
        </w:rPr>
        <w:t xml:space="preserve">o </w:t>
      </w:r>
      <w:r w:rsidR="00724ABD" w:rsidRPr="00724ABD">
        <w:rPr>
          <w:rFonts w:ascii="Times New Roman" w:hAnsi="Times New Roman" w:cs="Times New Roman"/>
          <w:sz w:val="26"/>
          <w:szCs w:val="26"/>
        </w:rPr>
        <w:t>đó</w:t>
      </w:r>
      <w:r w:rsidR="00724ABD">
        <w:rPr>
          <w:rFonts w:ascii="Times New Roman" w:hAnsi="Times New Roman" w:cs="Times New Roman"/>
          <w:sz w:val="26"/>
          <w:szCs w:val="26"/>
        </w:rPr>
        <w:t>.)</w:t>
      </w:r>
    </w:p>
    <w:p w:rsidR="00724ABD" w:rsidRDefault="00724ABD" w:rsidP="00724ABD">
      <w:pPr>
        <w:spacing w:before="120" w:after="120"/>
        <w:ind w:firstLine="720"/>
        <w:jc w:val="both"/>
        <w:rPr>
          <w:rFonts w:ascii="Times New Roman" w:hAnsi="Times New Roman" w:cs="Times New Roman"/>
          <w:sz w:val="26"/>
          <w:szCs w:val="26"/>
        </w:rPr>
      </w:pPr>
      <w:r w:rsidRPr="00724ABD">
        <w:rPr>
          <w:rFonts w:ascii="Times New Roman" w:hAnsi="Times New Roman" w:cs="Times New Roman"/>
          <w:sz w:val="26"/>
          <w:szCs w:val="26"/>
        </w:rPr>
        <w:t>Thực hiện bài soạn giảng dạy trên lớp của mỗi tiết học cần lựa chọn hình thức hoạt động một cách phù hợp, tranh thủ tạo ra cơ hội tiếp cận học sinh yếu, kém nhằm kèm cặp, hướng dẫn, tiếp sức cho học sinh trong mỗi tiết dạy. Mỗi học sinh yếu, kém trong tiết học phải thực hiện hoạt động tối thiểu như nhắc lại định nghĩa, định lý, quy tắ</w:t>
      </w:r>
      <w:r>
        <w:rPr>
          <w:rFonts w:ascii="Times New Roman" w:hAnsi="Times New Roman" w:cs="Times New Roman"/>
          <w:sz w:val="26"/>
          <w:szCs w:val="26"/>
        </w:rPr>
        <w:t>c...</w:t>
      </w:r>
      <w:r w:rsidRPr="00724ABD">
        <w:rPr>
          <w:rFonts w:ascii="Times New Roman" w:hAnsi="Times New Roman" w:cs="Times New Roman"/>
          <w:sz w:val="26"/>
          <w:szCs w:val="26"/>
        </w:rPr>
        <w:t>và cần có động viên, khuyến khích kịp thời =&gt; Nội dung này được coi là biện pháp trọng tâm chủ yếu nhất trong công tác nâng cao chất lượng giáo dục</w:t>
      </w:r>
      <w:r>
        <w:rPr>
          <w:rFonts w:ascii="Times New Roman" w:hAnsi="Times New Roman" w:cs="Times New Roman"/>
          <w:sz w:val="26"/>
          <w:szCs w:val="26"/>
        </w:rPr>
        <w:t>.</w:t>
      </w:r>
    </w:p>
    <w:p w:rsidR="00724ABD" w:rsidRPr="00724ABD" w:rsidRDefault="00724ABD" w:rsidP="00724ABD">
      <w:pPr>
        <w:spacing w:before="120" w:after="120"/>
        <w:ind w:firstLine="720"/>
        <w:jc w:val="both"/>
        <w:rPr>
          <w:rFonts w:ascii="Times New Roman" w:hAnsi="Times New Roman" w:cs="Times New Roman"/>
          <w:sz w:val="26"/>
          <w:szCs w:val="26"/>
        </w:rPr>
      </w:pPr>
      <w:r w:rsidRPr="00724ABD">
        <w:rPr>
          <w:rFonts w:ascii="Times New Roman" w:hAnsi="Times New Roman" w:cs="Times New Roman"/>
          <w:sz w:val="26"/>
          <w:szCs w:val="26"/>
        </w:rPr>
        <w:t>Đối với tổ trưởng, tổ phó chuyên môn:</w:t>
      </w:r>
    </w:p>
    <w:p w:rsidR="00724ABD" w:rsidRDefault="00724ABD" w:rsidP="00724ABD">
      <w:pPr>
        <w:spacing w:before="120" w:after="120"/>
        <w:ind w:firstLine="720"/>
        <w:jc w:val="both"/>
        <w:rPr>
          <w:rFonts w:ascii="Times New Roman" w:hAnsi="Times New Roman" w:cs="Times New Roman"/>
          <w:sz w:val="26"/>
          <w:szCs w:val="26"/>
        </w:rPr>
      </w:pPr>
      <w:r w:rsidRPr="00724ABD">
        <w:rPr>
          <w:rFonts w:ascii="Times New Roman" w:hAnsi="Times New Roman" w:cs="Times New Roman"/>
          <w:sz w:val="26"/>
          <w:szCs w:val="26"/>
        </w:rPr>
        <w:t xml:space="preserve">- Tổ trưởng chuyên môn căn cứ kế hoạch </w:t>
      </w:r>
      <w:r>
        <w:rPr>
          <w:rFonts w:ascii="Times New Roman" w:hAnsi="Times New Roman" w:cs="Times New Roman"/>
          <w:sz w:val="26"/>
          <w:szCs w:val="26"/>
        </w:rPr>
        <w:t>b</w:t>
      </w:r>
      <w:r w:rsidRPr="00724ABD">
        <w:rPr>
          <w:rFonts w:ascii="Times New Roman" w:hAnsi="Times New Roman" w:cs="Times New Roman"/>
          <w:sz w:val="26"/>
          <w:szCs w:val="26"/>
        </w:rPr>
        <w:t>ồ</w:t>
      </w:r>
      <w:r>
        <w:rPr>
          <w:rFonts w:ascii="Times New Roman" w:hAnsi="Times New Roman" w:cs="Times New Roman"/>
          <w:sz w:val="26"/>
          <w:szCs w:val="26"/>
        </w:rPr>
        <w:t>i dư</w:t>
      </w:r>
      <w:r w:rsidRPr="00724ABD">
        <w:rPr>
          <w:rFonts w:ascii="Times New Roman" w:hAnsi="Times New Roman" w:cs="Times New Roman"/>
          <w:sz w:val="26"/>
          <w:szCs w:val="26"/>
        </w:rPr>
        <w:t>ỡ</w:t>
      </w:r>
      <w:r>
        <w:rPr>
          <w:rFonts w:ascii="Times New Roman" w:hAnsi="Times New Roman" w:cs="Times New Roman"/>
          <w:sz w:val="26"/>
          <w:szCs w:val="26"/>
        </w:rPr>
        <w:t>ng</w:t>
      </w:r>
      <w:r w:rsidRPr="00724ABD">
        <w:rPr>
          <w:rFonts w:ascii="Times New Roman" w:hAnsi="Times New Roman" w:cs="Times New Roman"/>
          <w:sz w:val="26"/>
          <w:szCs w:val="26"/>
        </w:rPr>
        <w:t xml:space="preserve"> học sinh yếu, kém của giáo viên bộ môn để xây dựng kế hoạch </w:t>
      </w:r>
      <w:r>
        <w:rPr>
          <w:rFonts w:ascii="Times New Roman" w:hAnsi="Times New Roman" w:cs="Times New Roman"/>
          <w:sz w:val="26"/>
          <w:szCs w:val="26"/>
        </w:rPr>
        <w:t>b</w:t>
      </w:r>
      <w:r w:rsidRPr="00724ABD">
        <w:rPr>
          <w:rFonts w:ascii="Times New Roman" w:hAnsi="Times New Roman" w:cs="Times New Roman"/>
          <w:sz w:val="26"/>
          <w:szCs w:val="26"/>
        </w:rPr>
        <w:t>ồ</w:t>
      </w:r>
      <w:r>
        <w:rPr>
          <w:rFonts w:ascii="Times New Roman" w:hAnsi="Times New Roman" w:cs="Times New Roman"/>
          <w:sz w:val="26"/>
          <w:szCs w:val="26"/>
        </w:rPr>
        <w:t>i dư</w:t>
      </w:r>
      <w:r w:rsidRPr="00724ABD">
        <w:rPr>
          <w:rFonts w:ascii="Times New Roman" w:hAnsi="Times New Roman" w:cs="Times New Roman"/>
          <w:sz w:val="26"/>
          <w:szCs w:val="26"/>
        </w:rPr>
        <w:t>ỡ</w:t>
      </w:r>
      <w:r>
        <w:rPr>
          <w:rFonts w:ascii="Times New Roman" w:hAnsi="Times New Roman" w:cs="Times New Roman"/>
          <w:sz w:val="26"/>
          <w:szCs w:val="26"/>
        </w:rPr>
        <w:t>ng</w:t>
      </w:r>
      <w:r w:rsidRPr="00724ABD">
        <w:rPr>
          <w:rFonts w:ascii="Times New Roman" w:hAnsi="Times New Roman" w:cs="Times New Roman"/>
          <w:sz w:val="26"/>
          <w:szCs w:val="26"/>
        </w:rPr>
        <w:t xml:space="preserve"> của tổ </w:t>
      </w:r>
    </w:p>
    <w:p w:rsidR="00724ABD" w:rsidRDefault="00724ABD" w:rsidP="00724ABD">
      <w:pPr>
        <w:spacing w:before="120" w:after="120"/>
        <w:ind w:firstLine="720"/>
        <w:jc w:val="both"/>
        <w:rPr>
          <w:rFonts w:ascii="Times New Roman" w:hAnsi="Times New Roman" w:cs="Times New Roman"/>
          <w:sz w:val="26"/>
          <w:szCs w:val="26"/>
        </w:rPr>
      </w:pPr>
      <w:r w:rsidRPr="00724ABD">
        <w:rPr>
          <w:rFonts w:ascii="Times New Roman" w:hAnsi="Times New Roman" w:cs="Times New Roman"/>
          <w:sz w:val="26"/>
          <w:szCs w:val="26"/>
        </w:rPr>
        <w:t xml:space="preserve">- Tổ trưởng phân công nhiệm vụ cho các tổ phó cùng </w:t>
      </w:r>
      <w:proofErr w:type="gramStart"/>
      <w:r w:rsidRPr="00724ABD">
        <w:rPr>
          <w:rFonts w:ascii="Times New Roman" w:hAnsi="Times New Roman" w:cs="Times New Roman"/>
          <w:sz w:val="26"/>
          <w:szCs w:val="26"/>
        </w:rPr>
        <w:t>theo</w:t>
      </w:r>
      <w:proofErr w:type="gramEnd"/>
      <w:r w:rsidRPr="00724ABD">
        <w:rPr>
          <w:rFonts w:ascii="Times New Roman" w:hAnsi="Times New Roman" w:cs="Times New Roman"/>
          <w:sz w:val="26"/>
          <w:szCs w:val="26"/>
        </w:rPr>
        <w:t xml:space="preserve"> dõi quá trình thực hiện kế hoạch </w:t>
      </w:r>
      <w:r>
        <w:rPr>
          <w:rFonts w:ascii="Times New Roman" w:hAnsi="Times New Roman" w:cs="Times New Roman"/>
          <w:sz w:val="26"/>
          <w:szCs w:val="26"/>
        </w:rPr>
        <w:t>b</w:t>
      </w:r>
      <w:r w:rsidRPr="00724ABD">
        <w:rPr>
          <w:rFonts w:ascii="Times New Roman" w:hAnsi="Times New Roman" w:cs="Times New Roman"/>
          <w:sz w:val="26"/>
          <w:szCs w:val="26"/>
        </w:rPr>
        <w:t>ồ</w:t>
      </w:r>
      <w:r>
        <w:rPr>
          <w:rFonts w:ascii="Times New Roman" w:hAnsi="Times New Roman" w:cs="Times New Roman"/>
          <w:sz w:val="26"/>
          <w:szCs w:val="26"/>
        </w:rPr>
        <w:t>i dư</w:t>
      </w:r>
      <w:r w:rsidRPr="00724ABD">
        <w:rPr>
          <w:rFonts w:ascii="Times New Roman" w:hAnsi="Times New Roman" w:cs="Times New Roman"/>
          <w:sz w:val="26"/>
          <w:szCs w:val="26"/>
        </w:rPr>
        <w:t>ỡ</w:t>
      </w:r>
      <w:r>
        <w:rPr>
          <w:rFonts w:ascii="Times New Roman" w:hAnsi="Times New Roman" w:cs="Times New Roman"/>
          <w:sz w:val="26"/>
          <w:szCs w:val="26"/>
        </w:rPr>
        <w:t>ng</w:t>
      </w:r>
      <w:r w:rsidRPr="00724ABD">
        <w:rPr>
          <w:rFonts w:ascii="Times New Roman" w:hAnsi="Times New Roman" w:cs="Times New Roman"/>
          <w:sz w:val="26"/>
          <w:szCs w:val="26"/>
        </w:rPr>
        <w:t xml:space="preserve"> của giáo viên trong tổ và tổ chức đánh giá, rút kinh nghiệm trong các cuộc họp của tổ chuyên môn.</w:t>
      </w:r>
    </w:p>
    <w:p w:rsidR="00BA4CB1" w:rsidRPr="00724ABD" w:rsidRDefault="00BA4CB1" w:rsidP="00724ABD">
      <w:pPr>
        <w:spacing w:before="120" w:after="120"/>
        <w:ind w:firstLine="720"/>
        <w:jc w:val="both"/>
        <w:rPr>
          <w:rFonts w:ascii="Times New Roman" w:hAnsi="Times New Roman" w:cs="Times New Roman"/>
          <w:sz w:val="26"/>
          <w:szCs w:val="26"/>
        </w:rPr>
      </w:pPr>
    </w:p>
    <w:p w:rsidR="00724ABD" w:rsidRDefault="00724ABD" w:rsidP="00BA4CB1">
      <w:pPr>
        <w:spacing w:before="120" w:after="120"/>
        <w:ind w:left="4320" w:firstLine="720"/>
        <w:jc w:val="both"/>
        <w:rPr>
          <w:rFonts w:ascii="Times New Roman" w:hAnsi="Times New Roman" w:cs="Times New Roman"/>
          <w:sz w:val="26"/>
          <w:szCs w:val="26"/>
        </w:rPr>
      </w:pPr>
      <w:r w:rsidRPr="00724ABD">
        <w:rPr>
          <w:rFonts w:ascii="Times New Roman" w:hAnsi="Times New Roman" w:cs="Times New Roman"/>
          <w:sz w:val="26"/>
          <w:szCs w:val="26"/>
        </w:rPr>
        <w:t xml:space="preserve"> </w:t>
      </w:r>
      <w:r w:rsidR="00BA4CB1">
        <w:rPr>
          <w:rFonts w:ascii="Times New Roman" w:hAnsi="Times New Roman" w:cs="Times New Roman"/>
          <w:sz w:val="26"/>
          <w:szCs w:val="26"/>
        </w:rPr>
        <w:t>Tp.hcm, ng</w:t>
      </w:r>
      <w:r w:rsidR="00BA4CB1" w:rsidRPr="00BA4CB1">
        <w:rPr>
          <w:rFonts w:ascii="Times New Roman" w:hAnsi="Times New Roman" w:cs="Times New Roman"/>
          <w:sz w:val="26"/>
          <w:szCs w:val="26"/>
        </w:rPr>
        <w:t>à</w:t>
      </w:r>
      <w:r w:rsidR="00BA4CB1">
        <w:rPr>
          <w:rFonts w:ascii="Times New Roman" w:hAnsi="Times New Roman" w:cs="Times New Roman"/>
          <w:sz w:val="26"/>
          <w:szCs w:val="26"/>
        </w:rPr>
        <w:t>y....th</w:t>
      </w:r>
      <w:r w:rsidR="00BA4CB1" w:rsidRPr="00BA4CB1">
        <w:rPr>
          <w:rFonts w:ascii="Times New Roman" w:hAnsi="Times New Roman" w:cs="Times New Roman"/>
          <w:sz w:val="26"/>
          <w:szCs w:val="26"/>
        </w:rPr>
        <w:t>á</w:t>
      </w:r>
      <w:r w:rsidR="00BA4CB1">
        <w:rPr>
          <w:rFonts w:ascii="Times New Roman" w:hAnsi="Times New Roman" w:cs="Times New Roman"/>
          <w:sz w:val="26"/>
          <w:szCs w:val="26"/>
        </w:rPr>
        <w:t>ng....n</w:t>
      </w:r>
      <w:r w:rsidR="00BA4CB1" w:rsidRPr="00BA4CB1">
        <w:rPr>
          <w:rFonts w:ascii="Times New Roman" w:hAnsi="Times New Roman" w:cs="Times New Roman"/>
          <w:sz w:val="26"/>
          <w:szCs w:val="26"/>
        </w:rPr>
        <w:t>ă</w:t>
      </w:r>
      <w:r w:rsidR="00BA4CB1">
        <w:rPr>
          <w:rFonts w:ascii="Times New Roman" w:hAnsi="Times New Roman" w:cs="Times New Roman"/>
          <w:sz w:val="26"/>
          <w:szCs w:val="26"/>
        </w:rPr>
        <w:t>m 2016.</w:t>
      </w:r>
    </w:p>
    <w:p w:rsidR="00BA4CB1" w:rsidRPr="00A276BE" w:rsidRDefault="0019005C" w:rsidP="00BA4CB1">
      <w:pPr>
        <w:spacing w:before="120" w:after="120"/>
        <w:ind w:left="432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sectPr w:rsidR="00BA4CB1" w:rsidRPr="00A276BE" w:rsidSect="002A3C97">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413"/>
    <w:rsid w:val="000B0727"/>
    <w:rsid w:val="00172C24"/>
    <w:rsid w:val="0019005C"/>
    <w:rsid w:val="002A3C97"/>
    <w:rsid w:val="0043098B"/>
    <w:rsid w:val="004677B9"/>
    <w:rsid w:val="006A0E23"/>
    <w:rsid w:val="00724ABD"/>
    <w:rsid w:val="007F72D3"/>
    <w:rsid w:val="00935413"/>
    <w:rsid w:val="00A276BE"/>
    <w:rsid w:val="00BA4CB1"/>
    <w:rsid w:val="00C23264"/>
    <w:rsid w:val="00CF1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592A22-8D12-47BC-BB66-E099AE944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54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354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35413"/>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35413"/>
    <w:rPr>
      <w:color w:val="0000FF"/>
      <w:u w:val="single"/>
    </w:rPr>
  </w:style>
  <w:style w:type="character" w:customStyle="1" w:styleId="metadata-icons">
    <w:name w:val="metadata-icons"/>
    <w:basedOn w:val="DefaultParagraphFont"/>
    <w:rsid w:val="00935413"/>
  </w:style>
  <w:style w:type="paragraph" w:styleId="NormalWeb">
    <w:name w:val="Normal (Web)"/>
    <w:basedOn w:val="Normal"/>
    <w:uiPriority w:val="99"/>
    <w:unhideWhenUsed/>
    <w:rsid w:val="009354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35413"/>
    <w:rPr>
      <w:b/>
      <w:bCs/>
    </w:rPr>
  </w:style>
  <w:style w:type="character" w:styleId="Emphasis">
    <w:name w:val="Emphasis"/>
    <w:basedOn w:val="DefaultParagraphFont"/>
    <w:uiPriority w:val="20"/>
    <w:qFormat/>
    <w:rsid w:val="00935413"/>
    <w:rPr>
      <w:i/>
      <w:iCs/>
    </w:rPr>
  </w:style>
  <w:style w:type="character" w:customStyle="1" w:styleId="Heading1Char">
    <w:name w:val="Heading 1 Char"/>
    <w:basedOn w:val="DefaultParagraphFont"/>
    <w:link w:val="Heading1"/>
    <w:uiPriority w:val="9"/>
    <w:rsid w:val="00935413"/>
    <w:rPr>
      <w:rFonts w:asciiTheme="majorHAnsi" w:eastAsiaTheme="majorEastAsia" w:hAnsiTheme="majorHAnsi" w:cstheme="majorBidi"/>
      <w:color w:val="2E74B5" w:themeColor="accent1" w:themeShade="BF"/>
      <w:sz w:val="32"/>
      <w:szCs w:val="32"/>
    </w:rPr>
  </w:style>
  <w:style w:type="character" w:customStyle="1" w:styleId="apple-converted-space">
    <w:name w:val="apple-converted-space"/>
    <w:basedOn w:val="DefaultParagraphFont"/>
    <w:rsid w:val="00935413"/>
  </w:style>
  <w:style w:type="paragraph" w:styleId="BalloonText">
    <w:name w:val="Balloon Text"/>
    <w:basedOn w:val="Normal"/>
    <w:link w:val="BalloonTextChar"/>
    <w:uiPriority w:val="99"/>
    <w:semiHidden/>
    <w:unhideWhenUsed/>
    <w:rsid w:val="00C232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264"/>
    <w:rPr>
      <w:rFonts w:ascii="Segoe UI" w:hAnsi="Segoe UI" w:cs="Segoe UI"/>
      <w:sz w:val="18"/>
      <w:szCs w:val="18"/>
    </w:rPr>
  </w:style>
  <w:style w:type="character" w:customStyle="1" w:styleId="Bodytext">
    <w:name w:val="Body text_"/>
    <w:basedOn w:val="DefaultParagraphFont"/>
    <w:link w:val="BodyText1"/>
    <w:rsid w:val="00A276BE"/>
    <w:rPr>
      <w:sz w:val="25"/>
      <w:szCs w:val="25"/>
      <w:shd w:val="clear" w:color="auto" w:fill="FFFFFF"/>
    </w:rPr>
  </w:style>
  <w:style w:type="paragraph" w:customStyle="1" w:styleId="BodyText1">
    <w:name w:val="Body Text1"/>
    <w:basedOn w:val="Normal"/>
    <w:link w:val="Bodytext"/>
    <w:rsid w:val="00A276BE"/>
    <w:pPr>
      <w:widowControl w:val="0"/>
      <w:shd w:val="clear" w:color="auto" w:fill="FFFFFF"/>
      <w:spacing w:before="240" w:after="0" w:line="326" w:lineRule="exact"/>
      <w:jc w:val="both"/>
    </w:pPr>
    <w:rPr>
      <w:sz w:val="25"/>
      <w:szCs w:val="25"/>
    </w:rPr>
  </w:style>
  <w:style w:type="character" w:customStyle="1" w:styleId="Heading20">
    <w:name w:val="Heading #2_"/>
    <w:basedOn w:val="DefaultParagraphFont"/>
    <w:link w:val="Heading21"/>
    <w:rsid w:val="00A276BE"/>
    <w:rPr>
      <w:b/>
      <w:bCs/>
      <w:sz w:val="26"/>
      <w:szCs w:val="26"/>
      <w:shd w:val="clear" w:color="auto" w:fill="FFFFFF"/>
    </w:rPr>
  </w:style>
  <w:style w:type="paragraph" w:customStyle="1" w:styleId="Heading21">
    <w:name w:val="Heading #2"/>
    <w:basedOn w:val="Normal"/>
    <w:link w:val="Heading20"/>
    <w:rsid w:val="00A276BE"/>
    <w:pPr>
      <w:widowControl w:val="0"/>
      <w:shd w:val="clear" w:color="auto" w:fill="FFFFFF"/>
      <w:spacing w:after="0" w:line="322" w:lineRule="exact"/>
      <w:ind w:firstLine="720"/>
      <w:jc w:val="both"/>
      <w:outlineLvl w:val="1"/>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051658">
      <w:bodyDiv w:val="1"/>
      <w:marLeft w:val="0"/>
      <w:marRight w:val="0"/>
      <w:marTop w:val="0"/>
      <w:marBottom w:val="0"/>
      <w:divBdr>
        <w:top w:val="none" w:sz="0" w:space="0" w:color="auto"/>
        <w:left w:val="none" w:sz="0" w:space="0" w:color="auto"/>
        <w:bottom w:val="none" w:sz="0" w:space="0" w:color="auto"/>
        <w:right w:val="none" w:sz="0" w:space="0" w:color="auto"/>
      </w:divBdr>
      <w:divsChild>
        <w:div w:id="646056634">
          <w:marLeft w:val="0"/>
          <w:marRight w:val="225"/>
          <w:marTop w:val="0"/>
          <w:marBottom w:val="0"/>
          <w:divBdr>
            <w:top w:val="none" w:sz="0" w:space="0" w:color="auto"/>
            <w:left w:val="none" w:sz="0" w:space="0" w:color="auto"/>
            <w:bottom w:val="none" w:sz="0" w:space="0" w:color="auto"/>
            <w:right w:val="none" w:sz="0" w:space="0" w:color="auto"/>
          </w:divBdr>
        </w:div>
        <w:div w:id="29502631">
          <w:marLeft w:val="0"/>
          <w:marRight w:val="0"/>
          <w:marTop w:val="0"/>
          <w:marBottom w:val="0"/>
          <w:divBdr>
            <w:top w:val="none" w:sz="0" w:space="0" w:color="auto"/>
            <w:left w:val="none" w:sz="0" w:space="0" w:color="auto"/>
            <w:bottom w:val="none" w:sz="0" w:space="0" w:color="auto"/>
            <w:right w:val="none" w:sz="0" w:space="0" w:color="auto"/>
          </w:divBdr>
          <w:divsChild>
            <w:div w:id="464011192">
              <w:marLeft w:val="0"/>
              <w:marRight w:val="0"/>
              <w:marTop w:val="0"/>
              <w:marBottom w:val="0"/>
              <w:divBdr>
                <w:top w:val="single" w:sz="6" w:space="0" w:color="FFFFFF"/>
                <w:left w:val="single" w:sz="6" w:space="0" w:color="FFFFFF"/>
                <w:bottom w:val="single" w:sz="6" w:space="0" w:color="FFFFFF"/>
                <w:right w:val="single" w:sz="6" w:space="0" w:color="FFFFFF"/>
              </w:divBdr>
            </w:div>
          </w:divsChild>
        </w:div>
      </w:divsChild>
    </w:div>
    <w:div w:id="1577277542">
      <w:bodyDiv w:val="1"/>
      <w:marLeft w:val="0"/>
      <w:marRight w:val="0"/>
      <w:marTop w:val="0"/>
      <w:marBottom w:val="0"/>
      <w:divBdr>
        <w:top w:val="none" w:sz="0" w:space="0" w:color="auto"/>
        <w:left w:val="none" w:sz="0" w:space="0" w:color="auto"/>
        <w:bottom w:val="none" w:sz="0" w:space="0" w:color="auto"/>
        <w:right w:val="none" w:sz="0" w:space="0" w:color="auto"/>
      </w:divBdr>
    </w:div>
    <w:div w:id="1683585345">
      <w:bodyDiv w:val="1"/>
      <w:marLeft w:val="0"/>
      <w:marRight w:val="0"/>
      <w:marTop w:val="0"/>
      <w:marBottom w:val="0"/>
      <w:divBdr>
        <w:top w:val="none" w:sz="0" w:space="0" w:color="auto"/>
        <w:left w:val="none" w:sz="0" w:space="0" w:color="auto"/>
        <w:bottom w:val="none" w:sz="0" w:space="0" w:color="auto"/>
        <w:right w:val="none" w:sz="0" w:space="0" w:color="auto"/>
      </w:divBdr>
      <w:divsChild>
        <w:div w:id="116222362">
          <w:marLeft w:val="0"/>
          <w:marRight w:val="0"/>
          <w:marTop w:val="0"/>
          <w:marBottom w:val="0"/>
          <w:divBdr>
            <w:top w:val="none" w:sz="0" w:space="0" w:color="auto"/>
            <w:left w:val="none" w:sz="0" w:space="0" w:color="auto"/>
            <w:bottom w:val="none" w:sz="0" w:space="0" w:color="auto"/>
            <w:right w:val="none" w:sz="0" w:space="0" w:color="auto"/>
          </w:divBdr>
          <w:divsChild>
            <w:div w:id="2073968211">
              <w:marLeft w:val="0"/>
              <w:marRight w:val="0"/>
              <w:marTop w:val="0"/>
              <w:marBottom w:val="0"/>
              <w:divBdr>
                <w:top w:val="none" w:sz="0" w:space="0" w:color="auto"/>
                <w:left w:val="none" w:sz="0" w:space="0" w:color="auto"/>
                <w:bottom w:val="none" w:sz="0" w:space="0" w:color="auto"/>
                <w:right w:val="none" w:sz="0" w:space="0" w:color="auto"/>
              </w:divBdr>
              <w:divsChild>
                <w:div w:id="1827161112">
                  <w:marLeft w:val="0"/>
                  <w:marRight w:val="0"/>
                  <w:marTop w:val="150"/>
                  <w:marBottom w:val="150"/>
                  <w:divBdr>
                    <w:top w:val="none" w:sz="0" w:space="0" w:color="auto"/>
                    <w:left w:val="none" w:sz="0" w:space="0" w:color="auto"/>
                    <w:bottom w:val="none" w:sz="0" w:space="0" w:color="auto"/>
                    <w:right w:val="none" w:sz="0" w:space="0" w:color="auto"/>
                  </w:divBdr>
                </w:div>
                <w:div w:id="787241703">
                  <w:marLeft w:val="0"/>
                  <w:marRight w:val="0"/>
                  <w:marTop w:val="0"/>
                  <w:marBottom w:val="210"/>
                  <w:divBdr>
                    <w:top w:val="none" w:sz="0" w:space="0" w:color="auto"/>
                    <w:left w:val="none" w:sz="0" w:space="0" w:color="auto"/>
                    <w:bottom w:val="none" w:sz="0" w:space="0" w:color="auto"/>
                    <w:right w:val="none" w:sz="0" w:space="0" w:color="auto"/>
                  </w:divBdr>
                  <w:divsChild>
                    <w:div w:id="1464613466">
                      <w:marLeft w:val="0"/>
                      <w:marRight w:val="150"/>
                      <w:marTop w:val="225"/>
                      <w:marBottom w:val="141"/>
                      <w:divBdr>
                        <w:top w:val="none" w:sz="0" w:space="0" w:color="auto"/>
                        <w:left w:val="none" w:sz="0" w:space="0" w:color="auto"/>
                        <w:bottom w:val="none" w:sz="0" w:space="0" w:color="auto"/>
                        <w:right w:val="none" w:sz="0" w:space="0" w:color="auto"/>
                      </w:divBdr>
                      <w:divsChild>
                        <w:div w:id="19511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64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8630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2016-08-03T01:11:00Z</cp:lastPrinted>
  <dcterms:created xsi:type="dcterms:W3CDTF">2016-08-02T03:46:00Z</dcterms:created>
  <dcterms:modified xsi:type="dcterms:W3CDTF">2016-08-03T04:11:00Z</dcterms:modified>
</cp:coreProperties>
</file>